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9"/>
        <w:jc w:val="both"/>
        <w:rPr/>
      </w:pPr>
      <w:r>
        <w:rPr/>
        <w:t>"Подать заявление о переводе выплатного дела можно на сайте ПФР."</w:t>
        <w:br/>
        <w:br/>
        <w:t xml:space="preserve">Пенсионный фонд продолжает расширять перечень услуг, оказываемых в электронном виде. Теперь при переезде из одного города в другой пенсионер может перевести свое пенсионное дело в Управление ПФР по новому месту жительства через интернет. Для этого необходимо подать заявление в «Личном кабинете» на сайте Пенсионного фонда. </w:t>
        <w:br/>
        <w:br/>
        <w:t xml:space="preserve">Не позднее одного рабочего дня после получения обращения специалисты ПФР направляют запрос о переводе выплатного дела в Управление ПФР по прежнему месту жительства пенсионера. </w:t>
        <w:br/>
        <w:br/>
        <w:t xml:space="preserve">После поступления дела специалисты проверяют правильность расчета пенсии и ставят его на учет. </w:t>
        <w:br/>
        <w:br/>
        <w:t>Отметим, что пенсионное дело может быть направлено из одного территориального органа ПФР в другой только по заявлению пенсионера. Для граждан, переехавших за пределы России или прибывших на территорию России из других государств, применяются нормы международных договоров и действует другой порядок перевода выплатного дела.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2019-07-04T15:53:36Z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