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FF2" w:rsidRDefault="00CA0FF2">
      <w:pPr>
        <w:jc w:val="center"/>
        <w:rPr>
          <w:sz w:val="32"/>
          <w:szCs w:val="32"/>
        </w:rPr>
      </w:pPr>
    </w:p>
    <w:p w:rsidR="00CA0FF2" w:rsidRDefault="00CA0FF2">
      <w:pPr>
        <w:jc w:val="center"/>
        <w:rPr>
          <w:sz w:val="32"/>
          <w:szCs w:val="32"/>
        </w:rPr>
      </w:pPr>
    </w:p>
    <w:p w:rsidR="00CA0FF2" w:rsidRDefault="00CA0FF2">
      <w:pPr>
        <w:jc w:val="center"/>
        <w:rPr>
          <w:sz w:val="32"/>
          <w:szCs w:val="32"/>
        </w:rPr>
      </w:pPr>
      <w:r w:rsidRPr="00CA0FF2">
        <w:rPr>
          <w:sz w:val="32"/>
          <w:szCs w:val="32"/>
        </w:rPr>
        <w:t xml:space="preserve">В Краснослободске и в Ельниках прошли заседания комиссий </w:t>
      </w:r>
    </w:p>
    <w:p w:rsidR="00C15B48" w:rsidRDefault="00CA0FF2">
      <w:pPr>
        <w:jc w:val="center"/>
        <w:rPr>
          <w:sz w:val="32"/>
          <w:szCs w:val="32"/>
        </w:rPr>
      </w:pPr>
      <w:r w:rsidRPr="00CA0FF2">
        <w:rPr>
          <w:sz w:val="32"/>
          <w:szCs w:val="32"/>
        </w:rPr>
        <w:t>по неформальной занятости.</w:t>
      </w:r>
    </w:p>
    <w:p w:rsidR="00CA0FF2" w:rsidRPr="00CA0FF2" w:rsidRDefault="00CA0FF2">
      <w:pPr>
        <w:jc w:val="center"/>
        <w:rPr>
          <w:sz w:val="32"/>
          <w:szCs w:val="32"/>
        </w:rPr>
      </w:pPr>
    </w:p>
    <w:p w:rsidR="00C15B48" w:rsidRPr="00F4079F" w:rsidRDefault="00F4079F" w:rsidP="00DB63CE">
      <w:pPr>
        <w:spacing w:line="360" w:lineRule="auto"/>
        <w:contextualSpacing/>
        <w:jc w:val="both"/>
        <w:rPr>
          <w:sz w:val="28"/>
          <w:szCs w:val="28"/>
        </w:rPr>
      </w:pPr>
      <w:r w:rsidRPr="00F4079F">
        <w:rPr>
          <w:sz w:val="108"/>
          <w:szCs w:val="108"/>
        </w:rPr>
        <w:t xml:space="preserve"> </w:t>
      </w:r>
      <w:r w:rsidRPr="00F4079F">
        <w:rPr>
          <w:sz w:val="28"/>
          <w:szCs w:val="28"/>
        </w:rPr>
        <w:t>На этой неделе начальник УПФР в Краснослободском муниципальном районе Республики Мордовия (межрайонного) Татьяна Еремина приняла участие в заседаниях межведомственных комиссий по сокращению неформальной занятости на территории Краснослободского и Ельниковского районов.</w:t>
      </w:r>
    </w:p>
    <w:p w:rsidR="00F4079F" w:rsidRPr="00F4079F" w:rsidRDefault="00DB63CE" w:rsidP="00DB63CE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4079F" w:rsidRPr="00F4079F">
        <w:rPr>
          <w:sz w:val="28"/>
          <w:szCs w:val="28"/>
        </w:rPr>
        <w:t xml:space="preserve"> На комиссию были приглашены работодатели, выплачивающие заработную плату ниже официально установленного минимального уровня оплаты труда и ниже среднеотраслевой. Обращаясь к ним</w:t>
      </w:r>
      <w:r w:rsidR="00CA0FF2">
        <w:rPr>
          <w:sz w:val="28"/>
          <w:szCs w:val="28"/>
        </w:rPr>
        <w:t xml:space="preserve">, </w:t>
      </w:r>
      <w:r w:rsidR="00F4079F" w:rsidRPr="00F4079F">
        <w:rPr>
          <w:sz w:val="28"/>
          <w:szCs w:val="28"/>
        </w:rPr>
        <w:t xml:space="preserve">Татьяна Дмитриевна пояснила, что </w:t>
      </w:r>
      <w:r>
        <w:rPr>
          <w:sz w:val="28"/>
          <w:szCs w:val="28"/>
        </w:rPr>
        <w:t xml:space="preserve">с </w:t>
      </w:r>
      <w:r w:rsidR="00F4079F" w:rsidRPr="00F4079F">
        <w:rPr>
          <w:sz w:val="28"/>
          <w:szCs w:val="28"/>
        </w:rPr>
        <w:t>2015 года в России введен новый порядок расчета пенсии. Ее размер напрямую зависит от длительности страхового стажа, возраста обращения за пенсией, а также размера заработной платы, с которой работодатель перечисляет страховые взносы за своего работника в ПФР.</w:t>
      </w:r>
    </w:p>
    <w:p w:rsidR="00F4079F" w:rsidRPr="00F4079F" w:rsidRDefault="00DB63CE" w:rsidP="00DB63CE">
      <w:pPr>
        <w:spacing w:line="360" w:lineRule="auto"/>
        <w:contextualSpacing/>
        <w:jc w:val="both"/>
        <w:rPr>
          <w:rFonts w:cs="Tahoma"/>
          <w:sz w:val="28"/>
          <w:szCs w:val="28"/>
          <w:lang/>
        </w:rPr>
      </w:pPr>
      <w:r>
        <w:rPr>
          <w:sz w:val="28"/>
          <w:szCs w:val="28"/>
        </w:rPr>
        <w:t xml:space="preserve">    </w:t>
      </w:r>
      <w:r w:rsidR="00F4079F" w:rsidRPr="00F4079F">
        <w:rPr>
          <w:sz w:val="28"/>
          <w:szCs w:val="28"/>
        </w:rPr>
        <w:t xml:space="preserve"> Маленькая зарплата или зарплата  в "конверте" негативно скажет</w:t>
      </w:r>
      <w:r w:rsidR="00CA0FF2">
        <w:rPr>
          <w:sz w:val="28"/>
          <w:szCs w:val="28"/>
        </w:rPr>
        <w:t>ся</w:t>
      </w:r>
      <w:r w:rsidR="00F4079F" w:rsidRPr="00F4079F">
        <w:rPr>
          <w:sz w:val="28"/>
          <w:szCs w:val="28"/>
        </w:rPr>
        <w:t xml:space="preserve"> на будущей пенсии работников</w:t>
      </w:r>
      <w:r w:rsidR="00CA0FF2">
        <w:rPr>
          <w:sz w:val="28"/>
          <w:szCs w:val="28"/>
        </w:rPr>
        <w:t>,</w:t>
      </w:r>
      <w:r w:rsidR="00F4079F" w:rsidRPr="00F4079F">
        <w:rPr>
          <w:sz w:val="28"/>
          <w:szCs w:val="28"/>
        </w:rPr>
        <w:t xml:space="preserve"> поскольку при "серых" схемах оплаты труда страховые взносы либо уплачиваются в минимальном размере, либо не уплачиваются совсем. В этих случаях деньги на пополнение "пенсионного" счета работника не поступают или же поступают в минимальном размере. Кроме того, неофициальная выплата заработной платы способствует ущемлению социальных прав работников, в частности, права на достойное пенсионное обеспечение.</w:t>
      </w:r>
    </w:p>
    <w:p w:rsidR="00C15B48" w:rsidRPr="00F4079F" w:rsidRDefault="00B746BD" w:rsidP="00DB63CE">
      <w:pPr>
        <w:spacing w:line="360" w:lineRule="auto"/>
        <w:contextualSpacing/>
        <w:jc w:val="both"/>
        <w:rPr>
          <w:sz w:val="108"/>
          <w:szCs w:val="108"/>
        </w:rPr>
      </w:pPr>
      <w:r>
        <w:rPr>
          <w:noProof/>
          <w:sz w:val="108"/>
          <w:szCs w:val="108"/>
          <w:lang w:eastAsia="ru-RU"/>
        </w:rPr>
        <w:drawing>
          <wp:inline distT="0" distB="0" distL="0" distR="0">
            <wp:extent cx="5400675" cy="3038475"/>
            <wp:effectExtent l="19050" t="0" r="9525" b="0"/>
            <wp:docPr id="1" name="Рисунок 1" descr="W:\КОЧНОВА\СМИ\IMG-20190801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КОЧНОВА\СМИ\IMG-20190801-WA0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5B48" w:rsidRPr="00F4079F">
      <w:footnotePr>
        <w:pos w:val="beneathText"/>
      </w:footnotePr>
      <w:pgSz w:w="11905" w:h="16837"/>
      <w:pgMar w:top="120" w:right="631" w:bottom="113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F4079F"/>
    <w:rsid w:val="00B746BD"/>
    <w:rsid w:val="00C15B48"/>
    <w:rsid w:val="00CA0FF2"/>
    <w:rsid w:val="00DB63CE"/>
    <w:rsid w:val="00F40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3">
    <w:name w:val="Основной шрифт абзаца3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2">
    <w:name w:val="Основной шрифт абзаца2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1">
    <w:name w:val="Основной шрифт абзаца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5">
    <w:name w:val="Символ сноски"/>
  </w:style>
  <w:style w:type="character" w:customStyle="1" w:styleId="10">
    <w:name w:val="Знак сноски1"/>
    <w:rPr>
      <w:vertAlign w:val="superscript"/>
    </w:rPr>
  </w:style>
  <w:style w:type="character" w:customStyle="1" w:styleId="a6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1">
    <w:name w:val="Знак концевой сноски1"/>
    <w:rPr>
      <w:vertAlign w:val="superscript"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8">
    <w:name w:val="Body Text"/>
    <w:basedOn w:val="a"/>
    <w:semiHidden/>
    <w:pPr>
      <w:spacing w:after="120"/>
    </w:pPr>
  </w:style>
  <w:style w:type="paragraph" w:styleId="a9">
    <w:name w:val="List"/>
    <w:basedOn w:val="a8"/>
    <w:semiHidden/>
    <w:rPr>
      <w:rFonts w:cs="Tahoma"/>
    </w:rPr>
  </w:style>
  <w:style w:type="paragraph" w:customStyle="1" w:styleId="4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0">
    <w:name w:val="Указатель4"/>
    <w:basedOn w:val="a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a">
    <w:name w:val="Title"/>
    <w:basedOn w:val="a7"/>
    <w:next w:val="ab"/>
    <w:qFormat/>
  </w:style>
  <w:style w:type="paragraph" w:styleId="ab">
    <w:name w:val="Subtitle"/>
    <w:basedOn w:val="a7"/>
    <w:next w:val="a8"/>
    <w:qFormat/>
    <w:pPr>
      <w:jc w:val="center"/>
    </w:pPr>
    <w:rPr>
      <w:i/>
      <w:iCs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22">
    <w:name w:val="Основной текст с отступом 22"/>
    <w:basedOn w:val="a"/>
    <w:pPr>
      <w:ind w:left="-540" w:firstLine="540"/>
      <w:jc w:val="both"/>
    </w:pPr>
  </w:style>
  <w:style w:type="paragraph" w:styleId="ae">
    <w:name w:val="footnote text"/>
    <w:basedOn w:val="a"/>
    <w:semiHidden/>
    <w:pPr>
      <w:suppressLineNumbers/>
      <w:ind w:left="283" w:hanging="283"/>
    </w:pPr>
    <w:rPr>
      <w:sz w:val="20"/>
      <w:szCs w:val="20"/>
    </w:rPr>
  </w:style>
  <w:style w:type="paragraph" w:styleId="af">
    <w:name w:val="endnote text"/>
    <w:basedOn w:val="a"/>
    <w:semiHidden/>
    <w:pPr>
      <w:jc w:val="both"/>
    </w:pPr>
    <w:rPr>
      <w:sz w:val="19"/>
      <w:szCs w:val="20"/>
    </w:rPr>
  </w:style>
  <w:style w:type="paragraph" w:customStyle="1" w:styleId="210">
    <w:name w:val="Основной текст с отступом 21"/>
    <w:basedOn w:val="a"/>
    <w:pPr>
      <w:ind w:left="-540" w:firstLine="540"/>
      <w:jc w:val="both"/>
    </w:pPr>
  </w:style>
  <w:style w:type="paragraph" w:customStyle="1" w:styleId="14">
    <w:name w:val="Обычный отступ1"/>
    <w:basedOn w:val="a"/>
    <w:pPr>
      <w:spacing w:line="360" w:lineRule="auto"/>
      <w:ind w:firstLine="624"/>
      <w:jc w:val="both"/>
    </w:pPr>
    <w:rPr>
      <w:sz w:val="28"/>
      <w:szCs w:val="20"/>
    </w:rPr>
  </w:style>
  <w:style w:type="paragraph" w:styleId="af0">
    <w:name w:val="Body Text Indent"/>
    <w:basedOn w:val="a"/>
    <w:semiHidden/>
    <w:pPr>
      <w:spacing w:after="120"/>
      <w:ind w:left="283"/>
    </w:pPr>
  </w:style>
  <w:style w:type="paragraph" w:styleId="af1">
    <w:name w:val="Balloon Text"/>
    <w:basedOn w:val="a"/>
    <w:link w:val="af2"/>
    <w:uiPriority w:val="99"/>
    <w:semiHidden/>
    <w:unhideWhenUsed/>
    <w:rsid w:val="00B746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746BD"/>
    <w:rPr>
      <w:rFonts w:ascii="Tahoma" w:eastAsia="Lucida Sans Unicode" w:hAnsi="Tahoma" w:cs="Tahoma"/>
      <w:kern w:val="1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Мещерякова Зинаида Анатольевна</cp:lastModifiedBy>
  <cp:revision>2</cp:revision>
  <cp:lastPrinted>2019-08-01T08:07:00Z</cp:lastPrinted>
  <dcterms:created xsi:type="dcterms:W3CDTF">2019-08-01T08:07:00Z</dcterms:created>
  <dcterms:modified xsi:type="dcterms:W3CDTF">2019-08-01T08:07:00Z</dcterms:modified>
</cp:coreProperties>
</file>