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/>
      </w:r>
    </w:p>
    <w:p>
      <w:pPr>
        <w:pStyle w:val="Normal"/>
        <w:rPr/>
      </w:pPr>
      <w:r>
        <w:rPr/>
        <w:t xml:space="preserve">Случалось ли с вами, что вам понадобился номер СНИЛС, а карточки не оказалось под рукой? </w:t>
        <w:br/>
        <w:t xml:space="preserve">Уточнить свой номер СНИЛС можно в любое удобное для вас время: </w:t>
      </w:r>
      <w:hyperlink r:id="rId2">
        <w:r>
          <w:rPr>
            <w:rStyle w:val="Style11"/>
          </w:rPr>
          <w:t>https://es.pfrf.ru/inquiry/snilsDuplicate/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#ПФРцифровой</w:t>
        </w:r>
      </w:hyperlink>
      <w:r>
        <w:rPr/>
        <w:t xml:space="preserve"> </w:t>
      </w:r>
      <w:hyperlink r:id="rId6">
        <w:r>
          <w:rPr>
            <w:rStyle w:val="Style11"/>
          </w:rPr>
          <w:t>#электронныеуслуги</w:t>
        </w:r>
      </w:hyperlink>
      <w:r>
        <w:rPr/>
        <w:t xml:space="preserve"> </w:t>
      </w:r>
      <w:hyperlink r:id="rId7">
        <w:r>
          <w:rPr>
            <w:rStyle w:val="Style11"/>
          </w:rPr>
          <w:t>#услугиПФР</w:t>
        </w:r>
      </w:hyperlink>
      <w:r>
        <w:rPr/>
        <w:t xml:space="preserve"> </w:t>
      </w:r>
      <w:hyperlink r:id="rId8">
        <w:r>
          <w:rPr>
            <w:rStyle w:val="Style11"/>
          </w:rPr>
          <w:t>#СНИЛС</w:t>
        </w:r>
      </w:hyperlink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drawing>
          <wp:inline distT="0" distB="0" distL="19050" distR="9525">
            <wp:extent cx="3075305" cy="2283460"/>
            <wp:effectExtent l="0" t="0" r="0" b="0"/>
            <wp:docPr id="1" name="Изображение15" descr="C:\2\JFFd9VYer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C:\2\JFFd9VYernM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305" cy="228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eastAsia="zh-CN" w:bidi="hi-IN" w:val="ru-RU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inquiry%2FsnilsDuplicate%2F&amp;post=-37475973_3910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55;&#1060;&#1056;&#1094;&#1080;&#1092;&#1088;&#1086;&#1074;&#1086;&#1081;" TargetMode="External"/><Relationship Id="rId6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hyperlink" Target="https://vk.com/feed?section=search&amp;q=%23&#1057;&#1053;&#1048;&#1051;&#1057;" TargetMode="Externa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2019-07-04T15:28:09Z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