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6D" w:rsidRDefault="00A6716D" w:rsidP="00A6716D">
      <w:pPr>
        <w:jc w:val="both"/>
      </w:pPr>
      <w:r>
        <w:t>"Пенсии сельских пенсионеров повышены с учетом прибавки к фиксированной выплате</w:t>
      </w:r>
      <w:proofErr w:type="gramStart"/>
      <w:r>
        <w:t>."</w:t>
      </w:r>
      <w:r>
        <w:br/>
      </w:r>
      <w:r>
        <w:br/>
      </w:r>
      <w:proofErr w:type="gramEnd"/>
      <w:r>
        <w:t xml:space="preserve">Пенсионный фонд России завершил перерасчет пенсий большинства сельских пенсионеров с учетом изменений, вступивших в силу с нового года. Корректировка пенсий проходила </w:t>
      </w:r>
      <w:proofErr w:type="spellStart"/>
      <w:r>
        <w:t>беззаявительно</w:t>
      </w:r>
      <w:proofErr w:type="spellEnd"/>
      <w:r>
        <w:t>, по документам, которые есть в выплатных делах пенсионеров.</w:t>
      </w:r>
      <w:r>
        <w:br/>
        <w:t>Если сельскому пенсионеру назначена социальная доплата к пенсии, обеспечивающая доходы на уровне прожиточного минимума пенсионера, размер выплат после перерасчета и индексации может остаться прежним либо повыситься меньше, чем по уровню проведенных повышений.</w:t>
      </w:r>
      <w:r>
        <w:br/>
        <w:t>Это не значит, что пенсия не была увеличена, просто социальная доплата работает по принципу повышения авансом.</w:t>
      </w:r>
      <w:r>
        <w:br/>
        <w:t xml:space="preserve">При назначении пенсии она увеличивает общие выплаты пенсионеру до прожиточного минимума. Далее каждая новая индексация и перерасчеты повышают размер пенсии и соответственно уменьшают размер </w:t>
      </w:r>
      <w:proofErr w:type="spellStart"/>
      <w:r>
        <w:t>соцдоплаты</w:t>
      </w:r>
      <w:proofErr w:type="spellEnd"/>
      <w:r>
        <w:t>.</w:t>
      </w:r>
      <w:r>
        <w:br/>
      </w:r>
      <w:r>
        <w:br/>
        <w:t>Работа по перерасчету пенсий сельских пенсионеров продолжается. Пенсионер может обратиться в ПФР и представить документы, подтверждающие право на повышенную фиксированную выплату. При обращении до конца 2019 года перерасчет будет сделан с 1 января нынешнего года. В случае более поздней подачи заявления пенсия будет повышена с нового месяца, следующего за месяцем обращения.</w:t>
      </w:r>
      <w:r>
        <w:br/>
        <w:t>Напомним, с 2019 года вступили в силу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надбавку предоставляется при соблюдении трех условий.</w:t>
      </w:r>
      <w:r>
        <w:br/>
        <w:t>Во-первых, у пенсионера или того, кто только обращается за пенсией, должно быть не меньше 30 лет стажа в сельском хозяйстве.</w:t>
      </w:r>
      <w:r>
        <w:br/>
        <w:t>Во-вторых, пенсионер должен проживать на селе.</w:t>
      </w:r>
      <w:r>
        <w:br/>
        <w:t xml:space="preserve">И наконец, он не должен быть работающим, то </w:t>
      </w:r>
      <w:proofErr w:type="gramStart"/>
      <w:r>
        <w:t>есть</w:t>
      </w:r>
      <w:proofErr w:type="gramEnd"/>
      <w:r>
        <w:t xml:space="preserve"> чтобы за него не отчислялись взносы на обязательное пенсионное страхование.</w:t>
      </w:r>
      <w:r>
        <w:br/>
      </w:r>
      <w:r>
        <w:br/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</w:t>
      </w:r>
    </w:p>
    <w:p w:rsidR="005652C4" w:rsidRPr="00A6716D" w:rsidRDefault="005652C4" w:rsidP="00A6716D"/>
    <w:sectPr w:rsidR="005652C4" w:rsidRPr="00A6716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F54C2"/>
    <w:rsid w:val="002F72CF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8049AD"/>
    <w:rsid w:val="00865D4F"/>
    <w:rsid w:val="00957228"/>
    <w:rsid w:val="00A6716D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1840</Characters>
  <Application>Microsoft Office Word</Application>
  <DocSecurity>0</DocSecurity>
  <Lines>15</Lines>
  <Paragraphs>4</Paragraphs>
  <ScaleCrop>false</ScaleCrop>
  <Company>Kraftway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6</cp:revision>
  <dcterms:created xsi:type="dcterms:W3CDTF">2019-06-11T11:40:00Z</dcterms:created>
  <dcterms:modified xsi:type="dcterms:W3CDTF">2019-07-01T11:45:00Z</dcterms:modified>
</cp:coreProperties>
</file>