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AF4" w:rsidRDefault="00A74AF4" w:rsidP="00A74AF4">
      <w:pPr>
        <w:rPr>
          <w:rFonts w:hint="eastAsia"/>
        </w:rPr>
      </w:pPr>
      <w:r>
        <w:t xml:space="preserve">О льготах и мерах социальной поддержки, предоставляемых гражданам </w:t>
      </w:r>
      <w:proofErr w:type="spellStart"/>
      <w:r>
        <w:t>предпенсионного</w:t>
      </w:r>
      <w:proofErr w:type="spellEnd"/>
      <w:r>
        <w:t xml:space="preserve"> возраста, читайте на сайте ПФР: </w:t>
      </w:r>
      <w:hyperlink r:id="rId4">
        <w:r>
          <w:rPr>
            <w:rStyle w:val="-"/>
          </w:rPr>
          <w:t>http://www.pfrf.ru/grazdanam/pre_pensioners/</w:t>
        </w:r>
      </w:hyperlink>
      <w:r>
        <w:t>.</w:t>
      </w:r>
      <w:r>
        <w:br/>
      </w:r>
      <w:r>
        <w:br/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важнознать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предпенсионер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#пенсия</w:t>
        </w:r>
      </w:hyperlink>
      <w:r>
        <w:t xml:space="preserve"> </w:t>
      </w:r>
      <w:hyperlink r:id="rId10">
        <w:r>
          <w:rPr>
            <w:rStyle w:val="-"/>
          </w:rPr>
          <w:t>#льготы</w:t>
        </w:r>
      </w:hyperlink>
      <w:r>
        <w:t xml:space="preserve"> </w:t>
      </w:r>
      <w:hyperlink r:id="rId11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пенсионныйзакон</w:t>
        </w:r>
        <w:proofErr w:type="spellEnd"/>
      </w:hyperlink>
      <w:r>
        <w:t xml:space="preserve"> </w:t>
      </w:r>
    </w:p>
    <w:p w:rsidR="00A74AF4" w:rsidRDefault="00A74AF4" w:rsidP="00A74AF4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123825</wp:posOffset>
            </wp:positionV>
            <wp:extent cx="1960245" cy="1960245"/>
            <wp:effectExtent l="0" t="0" r="0" b="0"/>
            <wp:wrapSquare wrapText="largest"/>
            <wp:docPr id="3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245" cy="1960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74AF4" w:rsidRDefault="00A74AF4" w:rsidP="00A74AF4">
      <w:pPr>
        <w:rPr>
          <w:rFonts w:hint="eastAsia"/>
        </w:rPr>
      </w:pPr>
    </w:p>
    <w:p w:rsidR="00A74AF4" w:rsidRDefault="00A74AF4" w:rsidP="00A74AF4">
      <w:pPr>
        <w:rPr>
          <w:rFonts w:hint="eastAsia"/>
        </w:rPr>
      </w:pPr>
    </w:p>
    <w:p w:rsidR="00A74AF4" w:rsidRDefault="00A74AF4" w:rsidP="00A74AF4">
      <w:pPr>
        <w:rPr>
          <w:rFonts w:hint="eastAsia"/>
        </w:rPr>
      </w:pPr>
    </w:p>
    <w:p w:rsidR="00A74AF4" w:rsidRDefault="00A74AF4" w:rsidP="00A74AF4">
      <w:pPr>
        <w:rPr>
          <w:rFonts w:hint="eastAsia"/>
        </w:rPr>
      </w:pPr>
    </w:p>
    <w:p w:rsidR="00A74AF4" w:rsidRDefault="00A74AF4" w:rsidP="00A74AF4">
      <w:pPr>
        <w:rPr>
          <w:rFonts w:hint="eastAsia"/>
        </w:rPr>
      </w:pPr>
    </w:p>
    <w:p w:rsidR="00A74AF4" w:rsidRDefault="00A74AF4" w:rsidP="00A74AF4">
      <w:pPr>
        <w:rPr>
          <w:rFonts w:hint="eastAsia"/>
        </w:rPr>
      </w:pPr>
    </w:p>
    <w:p w:rsidR="00A74AF4" w:rsidRDefault="00A74AF4" w:rsidP="00A74AF4">
      <w:pPr>
        <w:rPr>
          <w:rFonts w:hint="eastAsia"/>
        </w:rPr>
      </w:pPr>
    </w:p>
    <w:p w:rsidR="00A74AF4" w:rsidRDefault="00A74AF4" w:rsidP="00A74AF4">
      <w:pPr>
        <w:rPr>
          <w:rFonts w:hint="eastAsia"/>
        </w:rPr>
      </w:pPr>
    </w:p>
    <w:p w:rsidR="00A74AF4" w:rsidRDefault="00A74AF4" w:rsidP="00A74AF4">
      <w:pPr>
        <w:rPr>
          <w:rFonts w:hint="eastAsia"/>
        </w:rPr>
      </w:pPr>
    </w:p>
    <w:p w:rsidR="00A74AF4" w:rsidRDefault="00A74AF4" w:rsidP="00A74AF4">
      <w:pPr>
        <w:rPr>
          <w:rFonts w:hint="eastAsia"/>
        </w:rPr>
      </w:pPr>
    </w:p>
    <w:p w:rsidR="00A74AF4" w:rsidRDefault="00A74AF4" w:rsidP="00A74AF4">
      <w:pPr>
        <w:rPr>
          <w:rFonts w:hint="eastAsia"/>
        </w:rPr>
      </w:pPr>
    </w:p>
    <w:p w:rsidR="00A74AF4" w:rsidRDefault="00A74AF4" w:rsidP="00A74AF4">
      <w:pPr>
        <w:rPr>
          <w:rFonts w:hint="eastAsia"/>
        </w:rPr>
      </w:pPr>
    </w:p>
    <w:p w:rsidR="00A74AF4" w:rsidRDefault="00A74AF4" w:rsidP="00A74AF4">
      <w:pPr>
        <w:rPr>
          <w:rFonts w:hint="eastAsia"/>
        </w:rPr>
      </w:pPr>
      <w:hyperlink r:id="rId13">
        <w:proofErr w:type="spellStart"/>
        <w:r>
          <w:rPr>
            <w:rStyle w:val="-"/>
          </w:rPr>
          <w:t>Предпенсионерам</w:t>
        </w:r>
        <w:proofErr w:type="spellEnd"/>
        <w:r>
          <w:rPr>
            <w:rStyle w:val="-"/>
          </w:rPr>
          <w:t xml:space="preserve"> </w:t>
        </w:r>
      </w:hyperlink>
    </w:p>
    <w:p w:rsidR="00A74AF4" w:rsidRDefault="00A74AF4" w:rsidP="00A74AF4">
      <w:pPr>
        <w:rPr>
          <w:rFonts w:hint="eastAsia"/>
        </w:rPr>
      </w:pPr>
      <w:hyperlink r:id="rId14">
        <w:r>
          <w:rPr>
            <w:rStyle w:val="-"/>
          </w:rPr>
          <w:t xml:space="preserve">www.pfrf.ru </w:t>
        </w:r>
      </w:hyperlink>
    </w:p>
    <w:p w:rsidR="005652C4" w:rsidRPr="00A74AF4" w:rsidRDefault="005652C4" w:rsidP="00A74AF4"/>
    <w:sectPr w:rsidR="005652C4" w:rsidRPr="00A74AF4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3256E"/>
    <w:rsid w:val="0012301C"/>
    <w:rsid w:val="005652C4"/>
    <w:rsid w:val="00865D4F"/>
    <w:rsid w:val="008708DA"/>
    <w:rsid w:val="008B1D99"/>
    <w:rsid w:val="009878CA"/>
    <w:rsid w:val="00A74AF4"/>
    <w:rsid w:val="00BE2592"/>
    <w:rsid w:val="00E46880"/>
    <w:rsid w:val="00F77BF1"/>
    <w:rsid w:val="00FA2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88;&#1077;&#1076;&#1087;&#1077;&#1085;&#1089;&#1080;&#1086;&#1085;&#1077;&#1088;" TargetMode="External"/><Relationship Id="rId13" Type="http://schemas.openxmlformats.org/officeDocument/2006/relationships/hyperlink" Target="https://vk.com/away.php?to=http%3A%2F%2Fwww.pfrf.ru%2Fgrazdanam%2Fpre_pensioners%2F&amp;post=-86141808_275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74;&#1072;&#1078;&#1085;&#1086;&#1079;&#1085;&#1072;&#1090;&#1100;" TargetMode="External"/><Relationship Id="rId12" Type="http://schemas.openxmlformats.org/officeDocument/2006/relationships/image" Target="media/image1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hyperlink" Target="https://vk.com/feed?section=search&amp;q=%23&#1087;&#1077;&#1085;&#1089;&#1080;&#1086;&#1085;&#1085;&#1099;&#1081;&#1079;&#1072;&#1082;&#1086;&#1085;" TargetMode="External"/><Relationship Id="rId5" Type="http://schemas.openxmlformats.org/officeDocument/2006/relationships/hyperlink" Target="https://vk.com/feed?section=search&amp;q=%23&#1055;&#1060;&#1056;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vk.com/feed?section=search&amp;q=%23&#1083;&#1100;&#1075;&#1086;&#1090;&#1099;" TargetMode="External"/><Relationship Id="rId4" Type="http://schemas.openxmlformats.org/officeDocument/2006/relationships/hyperlink" Target="https://vk.com/away.php?to=http%3A%2F%2Fwww.pfrf.ru%2Fgrazdanam%2Fpre_pensioners%2F&amp;post=-86141808_2753&amp;cc_key=" TargetMode="External"/><Relationship Id="rId9" Type="http://schemas.openxmlformats.org/officeDocument/2006/relationships/hyperlink" Target="https://vk.com/feed?section=search&amp;q=%23&#1087;&#1077;&#1085;&#1089;&#1080;&#1103;" TargetMode="External"/><Relationship Id="rId14" Type="http://schemas.openxmlformats.org/officeDocument/2006/relationships/hyperlink" Target="https://vk.com/away.php?to=http%3A%2F%2Fwww.pfrf.ru%2Fgrazdanam%2Fpre_pensioners%2F&amp;post=-86141808_275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964</Characters>
  <Application>Microsoft Office Word</Application>
  <DocSecurity>0</DocSecurity>
  <Lines>8</Lines>
  <Paragraphs>2</Paragraphs>
  <ScaleCrop>false</ScaleCrop>
  <Company>Kraftway</Company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dcterms:created xsi:type="dcterms:W3CDTF">2019-06-11T11:51:00Z</dcterms:created>
  <dcterms:modified xsi:type="dcterms:W3CDTF">2019-06-11T11:52:00Z</dcterms:modified>
</cp:coreProperties>
</file>