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668" w:rsidRPr="005E49AE" w:rsidRDefault="00C37668" w:rsidP="00C37668">
      <w:pPr>
        <w:widowControl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О компенсационных выплатах родителям и опекунам детей – инвалидов</w:t>
      </w:r>
      <w:r>
        <w:rPr>
          <w:rFonts w:ascii="Times New Roman" w:eastAsia="Times New Roman" w:hAnsi="Times New Roman" w:cs="Times New Roman"/>
          <w:color w:val="auto"/>
          <w:lang w:eastAsia="ru-RU" w:bidi="ar-SA"/>
        </w:rPr>
        <w:t>.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20 февраля Президент Российской Федерации Владимир Путин в послании Федеральному Собранию озвучил предложение произвести увеличение размера компенсационных выплат, которые предоставляются по линии Пенсионного фонда РФ родителям и опекунам детей – инвалидов. Предполагается увеличить их с 5500 до 10 000 рублей. 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Для родителя (усыновителя) и опекуна (попечителя) он на данный момент составляет 5500 рублей. 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 xml:space="preserve">Предполагается, что в соответствии с предложением Президента будут </w:t>
      </w:r>
      <w:proofErr w:type="gram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предприняты меры</w:t>
      </w:r>
      <w:proofErr w:type="gram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к увеличению выплат родителям и опекунам детей – инвалидов в возрасте до 18 лет и инвалидам с детства I группы до 10 000 рублей, что послужит дополнительной поддержкой семьям, в которых есть дети с проблемами со здоровьем.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>Никаких заявлений получателям выплат подавать не потребуется: увеличение будет произведено автоматически.</w:t>
      </w:r>
    </w:p>
    <w:p w:rsidR="00C37668" w:rsidRDefault="00C37668" w:rsidP="00C37668">
      <w:pPr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029075" cy="2295525"/>
            <wp:effectExtent l="19050" t="0" r="9525" b="0"/>
            <wp:docPr id="1" name="Рисунок 3" descr="C:\2\контакты 10.06.2019.docx\3ox1JRVOet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2\контакты 10.06.2019.docx\3ox1JRVOet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422" cy="2297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68" w:rsidRPr="005E49AE" w:rsidRDefault="00C37668" w:rsidP="00C37668"/>
    <w:p w:rsidR="007B371B" w:rsidRPr="00C37668" w:rsidRDefault="007B371B" w:rsidP="00C37668"/>
    <w:sectPr w:rsidR="007B371B" w:rsidRPr="00C37668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E725C"/>
    <w:rsid w:val="00113CAA"/>
    <w:rsid w:val="001767C8"/>
    <w:rsid w:val="001800EB"/>
    <w:rsid w:val="001B7C17"/>
    <w:rsid w:val="002F72CF"/>
    <w:rsid w:val="0031287A"/>
    <w:rsid w:val="0042288E"/>
    <w:rsid w:val="004630B4"/>
    <w:rsid w:val="00496F36"/>
    <w:rsid w:val="004F3E95"/>
    <w:rsid w:val="005255D6"/>
    <w:rsid w:val="00543959"/>
    <w:rsid w:val="005527D9"/>
    <w:rsid w:val="005652C4"/>
    <w:rsid w:val="00580EC5"/>
    <w:rsid w:val="005F4BD9"/>
    <w:rsid w:val="00627FDD"/>
    <w:rsid w:val="00633363"/>
    <w:rsid w:val="00633CC7"/>
    <w:rsid w:val="0064555E"/>
    <w:rsid w:val="0068692D"/>
    <w:rsid w:val="006E53AB"/>
    <w:rsid w:val="0073495D"/>
    <w:rsid w:val="0073619C"/>
    <w:rsid w:val="007B371B"/>
    <w:rsid w:val="007F2C4A"/>
    <w:rsid w:val="00811B57"/>
    <w:rsid w:val="00847C90"/>
    <w:rsid w:val="00865D4F"/>
    <w:rsid w:val="00945188"/>
    <w:rsid w:val="009C2F2B"/>
    <w:rsid w:val="00A13885"/>
    <w:rsid w:val="00B55DE2"/>
    <w:rsid w:val="00B82845"/>
    <w:rsid w:val="00BE5079"/>
    <w:rsid w:val="00C31815"/>
    <w:rsid w:val="00C37668"/>
    <w:rsid w:val="00C549CE"/>
    <w:rsid w:val="00C900C2"/>
    <w:rsid w:val="00D34238"/>
    <w:rsid w:val="00D37305"/>
    <w:rsid w:val="00DF0B77"/>
    <w:rsid w:val="00E63B8E"/>
    <w:rsid w:val="00EF451B"/>
    <w:rsid w:val="00FF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7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21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14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Company>Kraftway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cp:lastPrinted>2019-06-13T14:09:00Z</cp:lastPrinted>
  <dcterms:created xsi:type="dcterms:W3CDTF">2019-06-13T14:08:00Z</dcterms:created>
  <dcterms:modified xsi:type="dcterms:W3CDTF">2019-06-14T09:04:00Z</dcterms:modified>
</cp:coreProperties>
</file>