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954" w:rsidRDefault="00A24006" w:rsidP="00A240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4006">
        <w:rPr>
          <w:rFonts w:ascii="Times New Roman" w:hAnsi="Times New Roman" w:cs="Times New Roman"/>
          <w:sz w:val="28"/>
          <w:szCs w:val="28"/>
        </w:rPr>
        <w:t>Администрация Старошайговского муниц</w:t>
      </w:r>
      <w:r>
        <w:rPr>
          <w:rFonts w:ascii="Times New Roman" w:hAnsi="Times New Roman" w:cs="Times New Roman"/>
          <w:sz w:val="28"/>
          <w:szCs w:val="28"/>
        </w:rPr>
        <w:t xml:space="preserve">ипального района информирует о том, что </w:t>
      </w:r>
      <w:r w:rsidR="00060612">
        <w:rPr>
          <w:rFonts w:ascii="Times New Roman" w:hAnsi="Times New Roman" w:cs="Times New Roman"/>
          <w:sz w:val="28"/>
          <w:szCs w:val="28"/>
        </w:rPr>
        <w:t xml:space="preserve">по поручению Главы Республики Мордовия В.Д.Волкова и Правительства Республики Мордовия на базе ФБУ </w:t>
      </w:r>
      <w:r>
        <w:rPr>
          <w:rFonts w:ascii="Times New Roman" w:hAnsi="Times New Roman" w:cs="Times New Roman"/>
          <w:sz w:val="28"/>
          <w:szCs w:val="28"/>
        </w:rPr>
        <w:t xml:space="preserve">«Мордовский ЦСМ» начат </w:t>
      </w:r>
      <w:r w:rsidRPr="00396429">
        <w:rPr>
          <w:rFonts w:ascii="Times New Roman" w:hAnsi="Times New Roman" w:cs="Times New Roman"/>
          <w:b/>
          <w:sz w:val="28"/>
          <w:szCs w:val="28"/>
        </w:rPr>
        <w:t>подготовительный этап республиканского конкурса «Лучшие товары Мордовии»</w:t>
      </w:r>
      <w:r w:rsidR="0006061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060612" w:rsidRPr="00060612">
        <w:rPr>
          <w:rFonts w:ascii="Times New Roman" w:hAnsi="Times New Roman" w:cs="Times New Roman"/>
          <w:sz w:val="28"/>
          <w:szCs w:val="28"/>
        </w:rPr>
        <w:t>который проводится в республике с 1998 года и стал традиционным</w:t>
      </w:r>
      <w:r w:rsidRPr="000606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Данное мероприятие реализуется в рамках подготовки и проведения ХХ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60612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Всероссийского конкурса Программы «100 лучших товаров России». Главная цель конкурса заключается в стимулировании предприятий, в том числе малого и среднего бизнеса, к выпуску конкурентоспособной продукции.</w:t>
      </w:r>
    </w:p>
    <w:p w:rsidR="005D260B" w:rsidRDefault="005D260B" w:rsidP="0006061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конкурсе «Лучшие товары Мордовии» могут принять участие предприятия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различных организационно-правовых форм, индивидуальные предприниматели, осуществляющие производство продукции или оказание услуг на территории Республики Мордовия.</w:t>
      </w:r>
    </w:p>
    <w:p w:rsidR="005D260B" w:rsidRDefault="00060612" w:rsidP="00A240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</w:t>
      </w:r>
      <w:r w:rsidR="005D260B">
        <w:rPr>
          <w:rFonts w:ascii="Times New Roman" w:hAnsi="Times New Roman" w:cs="Times New Roman"/>
          <w:sz w:val="28"/>
          <w:szCs w:val="28"/>
        </w:rPr>
        <w:t xml:space="preserve"> году конкурс проводится в 7 номинациях.</w:t>
      </w:r>
    </w:p>
    <w:p w:rsidR="005D260B" w:rsidRDefault="005D260B" w:rsidP="00A240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Предприятия – победители получат право участвовать в финале Всероссийской программы «100 Лучших товаров России».</w:t>
      </w:r>
      <w:r w:rsidR="00011CD8">
        <w:rPr>
          <w:rFonts w:ascii="Times New Roman" w:hAnsi="Times New Roman" w:cs="Times New Roman"/>
          <w:sz w:val="28"/>
          <w:szCs w:val="28"/>
        </w:rPr>
        <w:t xml:space="preserve"> По результатам конкурсного отбора</w:t>
      </w:r>
      <w:r w:rsidR="00551776">
        <w:rPr>
          <w:rFonts w:ascii="Times New Roman" w:hAnsi="Times New Roman" w:cs="Times New Roman"/>
          <w:sz w:val="28"/>
          <w:szCs w:val="28"/>
        </w:rPr>
        <w:t xml:space="preserve"> республиканская</w:t>
      </w:r>
      <w:r w:rsidR="00011CD8">
        <w:rPr>
          <w:rFonts w:ascii="Times New Roman" w:hAnsi="Times New Roman" w:cs="Times New Roman"/>
          <w:sz w:val="28"/>
          <w:szCs w:val="28"/>
        </w:rPr>
        <w:t xml:space="preserve"> конкурсная комиссия рекомендует предприятия на соискание почетных призов Главы Республики Мордовия «Лидер качества Республики Мордовия» и «Гордость Республики Мордовия». Участие в конкурсе является также одним из условий присвоения права использования графического знака </w:t>
      </w:r>
      <w:r w:rsidR="00011CD8" w:rsidRPr="00396429">
        <w:rPr>
          <w:rFonts w:ascii="Times New Roman" w:hAnsi="Times New Roman" w:cs="Times New Roman"/>
          <w:b/>
          <w:sz w:val="28"/>
          <w:szCs w:val="28"/>
        </w:rPr>
        <w:t>«Бренд товаров Республики Мордовия»</w:t>
      </w:r>
      <w:r w:rsidR="00011CD8" w:rsidRPr="00396429">
        <w:rPr>
          <w:rFonts w:ascii="Times New Roman" w:hAnsi="Times New Roman" w:cs="Times New Roman"/>
          <w:sz w:val="28"/>
          <w:szCs w:val="28"/>
        </w:rPr>
        <w:t>.</w:t>
      </w:r>
    </w:p>
    <w:p w:rsidR="00011CD8" w:rsidRDefault="00011CD8" w:rsidP="00A240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подробную информацию о проводимом конкурсе можно узнать на сайте ФБУ «</w:t>
      </w:r>
      <w:proofErr w:type="gramStart"/>
      <w:r>
        <w:rPr>
          <w:rFonts w:ascii="Times New Roman" w:hAnsi="Times New Roman" w:cs="Times New Roman"/>
          <w:sz w:val="28"/>
          <w:szCs w:val="28"/>
        </w:rPr>
        <w:t>Мордовский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ЦСМ»: </w:t>
      </w:r>
      <w:hyperlink r:id="rId4" w:history="1">
        <w:r w:rsidR="00396429" w:rsidRPr="005D63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396429" w:rsidRPr="005D63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96429" w:rsidRPr="005D63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csmrm</w:t>
        </w:r>
        <w:proofErr w:type="spellEnd"/>
        <w:r w:rsidR="00396429" w:rsidRPr="005D63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396429" w:rsidRPr="005D63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396429">
        <w:rPr>
          <w:rFonts w:ascii="Times New Roman" w:hAnsi="Times New Roman" w:cs="Times New Roman"/>
          <w:sz w:val="28"/>
          <w:szCs w:val="28"/>
        </w:rPr>
        <w:t xml:space="preserve"> , у секретаря конкурсной комиссии Леоновой Ольги Михайловны, тел. 8 (834-2)35-72-94</w:t>
      </w:r>
    </w:p>
    <w:p w:rsidR="00396429" w:rsidRPr="00396429" w:rsidRDefault="00396429" w:rsidP="00A2400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на учас</w:t>
      </w:r>
      <w:r w:rsidR="00551776">
        <w:rPr>
          <w:rFonts w:ascii="Times New Roman" w:hAnsi="Times New Roman" w:cs="Times New Roman"/>
          <w:sz w:val="28"/>
          <w:szCs w:val="28"/>
        </w:rPr>
        <w:t>тие в конкурсе принимаются до 30 мая 2019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sectPr w:rsidR="00396429" w:rsidRPr="00396429" w:rsidSect="008D5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24006"/>
    <w:rsid w:val="00011CD8"/>
    <w:rsid w:val="00060612"/>
    <w:rsid w:val="00396429"/>
    <w:rsid w:val="00551776"/>
    <w:rsid w:val="005D260B"/>
    <w:rsid w:val="00617868"/>
    <w:rsid w:val="008D5954"/>
    <w:rsid w:val="00A24006"/>
    <w:rsid w:val="00B06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9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64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sm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Попкова</cp:lastModifiedBy>
  <cp:revision>7</cp:revision>
  <dcterms:created xsi:type="dcterms:W3CDTF">2018-03-16T11:46:00Z</dcterms:created>
  <dcterms:modified xsi:type="dcterms:W3CDTF">2019-05-13T07:06:00Z</dcterms:modified>
</cp:coreProperties>
</file>