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EC0" w:rsidRDefault="004E2EC0" w:rsidP="004E2EC0">
      <w:pPr>
        <w:rPr>
          <w:rFonts w:hint="eastAsia"/>
        </w:rPr>
      </w:pPr>
      <w:r>
        <w:t xml:space="preserve">Электронные способы взаимодействия между людьми во всем мире набирают обороты популярности. К основные сферам жизни, в которых без навыка компьютерной грамотности уже трудно обойтись относятся: получение государственных услуг (преимущественно в рамках одноименного портала – «Государственные услуги»); внесение платы (оплата коммунальных платежей, штрафов, кредитов); регистрация и организация посещения социальных учреждений (например, запись к врачу);развлечения и досуг (просмотр фильмов и видеороликов, телепередач и новостей, прослушивание музыки, просмотр фотографий); общение с друзьями и родственниками посредством социальных сетей. </w:t>
      </w:r>
    </w:p>
    <w:p w:rsidR="00A558C8" w:rsidRDefault="00A558C8"/>
    <w:sectPr w:rsidR="00A558C8" w:rsidSect="00A558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4E2EC0"/>
    <w:rsid w:val="004E2EC0"/>
    <w:rsid w:val="00A558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E2EC0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95</Words>
  <Characters>548</Characters>
  <Application>Microsoft Office Word</Application>
  <DocSecurity>0</DocSecurity>
  <Lines>4</Lines>
  <Paragraphs>1</Paragraphs>
  <ScaleCrop>false</ScaleCrop>
  <Company/>
  <LinksUpToDate>false</LinksUpToDate>
  <CharactersWithSpaces>642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2019-04-02T09:14:00Z</dcterms:created>
  <dcterms:modified xsi:type="dcterms:W3CDTF">2019-04-02T09:15:00Z</dcterms:modified>
</cp:coreProperties>
</file>