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52F" w:rsidRPr="00C74FF3" w:rsidRDefault="0039252F" w:rsidP="00EF5203">
      <w:pPr>
        <w:shd w:val="clear" w:color="auto" w:fill="FFFFFF"/>
        <w:spacing w:line="360" w:lineRule="auto"/>
        <w:ind w:firstLine="284"/>
        <w:jc w:val="center"/>
        <w:rPr>
          <w:sz w:val="32"/>
          <w:szCs w:val="32"/>
        </w:rPr>
      </w:pPr>
      <w:r w:rsidRPr="00C74FF3">
        <w:rPr>
          <w:rFonts w:eastAsia="Times New Roman"/>
          <w:spacing w:val="-12"/>
          <w:sz w:val="32"/>
          <w:szCs w:val="32"/>
        </w:rPr>
        <w:t xml:space="preserve">Единая государственная </w:t>
      </w:r>
      <w:r w:rsidRPr="00C74FF3">
        <w:rPr>
          <w:rFonts w:eastAsia="Times New Roman"/>
          <w:spacing w:val="-14"/>
          <w:sz w:val="32"/>
          <w:szCs w:val="32"/>
        </w:rPr>
        <w:t xml:space="preserve">информационная система </w:t>
      </w:r>
      <w:r w:rsidRPr="00C74FF3">
        <w:rPr>
          <w:rFonts w:eastAsia="Times New Roman"/>
          <w:spacing w:val="-17"/>
          <w:sz w:val="32"/>
          <w:szCs w:val="32"/>
        </w:rPr>
        <w:t>социального обеспечения</w:t>
      </w:r>
    </w:p>
    <w:p w:rsidR="0039252F" w:rsidRPr="00C74FF3" w:rsidRDefault="0039252F" w:rsidP="00EF5203">
      <w:pPr>
        <w:shd w:val="clear" w:color="auto" w:fill="FFFFFF"/>
        <w:spacing w:line="360" w:lineRule="auto"/>
        <w:ind w:left="29" w:firstLine="284"/>
        <w:jc w:val="both"/>
        <w:rPr>
          <w:rFonts w:eastAsia="Times New Roman"/>
          <w:sz w:val="24"/>
          <w:szCs w:val="24"/>
        </w:rPr>
      </w:pPr>
      <w:r w:rsidRPr="00C74FF3">
        <w:rPr>
          <w:rFonts w:eastAsia="Times New Roman"/>
          <w:b/>
          <w:sz w:val="24"/>
          <w:szCs w:val="24"/>
        </w:rPr>
        <w:t>ЕГИССО</w:t>
      </w:r>
      <w:r w:rsidRPr="00C74FF3">
        <w:rPr>
          <w:rFonts w:eastAsia="Times New Roman"/>
          <w:sz w:val="24"/>
          <w:szCs w:val="24"/>
        </w:rPr>
        <w:t xml:space="preserve"> - это федеральная государственная информационная система, </w:t>
      </w:r>
      <w:r w:rsidRPr="00C74FF3">
        <w:rPr>
          <w:rFonts w:eastAsia="Times New Roman"/>
          <w:spacing w:val="-3"/>
          <w:sz w:val="24"/>
          <w:szCs w:val="24"/>
        </w:rPr>
        <w:t xml:space="preserve">созданная в целях обеспечения граждан, органов государственной власти, </w:t>
      </w:r>
      <w:r w:rsidRPr="00C74FF3">
        <w:rPr>
          <w:rFonts w:eastAsia="Times New Roman"/>
          <w:sz w:val="24"/>
          <w:szCs w:val="24"/>
        </w:rPr>
        <w:t xml:space="preserve">органов местного самоуправления, а также предоставляющих меры </w:t>
      </w:r>
      <w:r w:rsidRPr="00C74FF3">
        <w:rPr>
          <w:rFonts w:eastAsia="Times New Roman"/>
          <w:spacing w:val="-1"/>
          <w:sz w:val="24"/>
          <w:szCs w:val="24"/>
        </w:rPr>
        <w:t xml:space="preserve">социальной поддержки и социальные услуги организаций, информацией </w:t>
      </w:r>
      <w:r w:rsidRPr="00C74FF3">
        <w:rPr>
          <w:rFonts w:eastAsia="Times New Roman"/>
          <w:sz w:val="24"/>
          <w:szCs w:val="24"/>
        </w:rPr>
        <w:t>об этих мерах и услугах, иных социальных гарантиях и выплатах, предоставляемых гражданам за счет средств федерального бюджета, бюджетов субъектов РФ и местных бюджетов.</w:t>
      </w:r>
    </w:p>
    <w:p w:rsidR="00EF5203" w:rsidRPr="00C74FF3" w:rsidRDefault="00EF5203" w:rsidP="00EF5203">
      <w:pPr>
        <w:shd w:val="clear" w:color="auto" w:fill="FFFFFF"/>
        <w:spacing w:line="360" w:lineRule="auto"/>
        <w:ind w:right="5" w:firstLine="284"/>
        <w:jc w:val="both"/>
        <w:rPr>
          <w:rFonts w:eastAsia="Times New Roman"/>
          <w:b/>
          <w:bCs/>
          <w:w w:val="88"/>
          <w:sz w:val="24"/>
          <w:szCs w:val="24"/>
        </w:rPr>
      </w:pPr>
    </w:p>
    <w:p w:rsidR="0039252F" w:rsidRPr="00C74FF3" w:rsidRDefault="0039252F" w:rsidP="00EF5203">
      <w:pPr>
        <w:shd w:val="clear" w:color="auto" w:fill="FFFFFF"/>
        <w:spacing w:line="360" w:lineRule="auto"/>
        <w:ind w:right="5" w:firstLine="284"/>
        <w:jc w:val="both"/>
        <w:rPr>
          <w:sz w:val="24"/>
          <w:szCs w:val="24"/>
        </w:rPr>
      </w:pPr>
      <w:r w:rsidRPr="00C74FF3">
        <w:rPr>
          <w:rFonts w:eastAsia="Times New Roman"/>
          <w:b/>
          <w:bCs/>
          <w:w w:val="88"/>
          <w:sz w:val="24"/>
          <w:szCs w:val="24"/>
        </w:rPr>
        <w:t xml:space="preserve">ЕГИССО </w:t>
      </w:r>
      <w:r w:rsidRPr="00C74FF3">
        <w:rPr>
          <w:rFonts w:eastAsia="Times New Roman"/>
          <w:b/>
          <w:bCs/>
          <w:sz w:val="24"/>
          <w:szCs w:val="24"/>
        </w:rPr>
        <w:t>обеспечивает информационно-</w:t>
      </w:r>
      <w:r w:rsidRPr="00C74FF3">
        <w:rPr>
          <w:rFonts w:eastAsia="Times New Roman"/>
          <w:sz w:val="24"/>
          <w:szCs w:val="24"/>
        </w:rPr>
        <w:t>технологическое взаимодействие информационных систем, используемых для предоставления государ</w:t>
      </w:r>
      <w:r w:rsidRPr="00C74FF3">
        <w:rPr>
          <w:rFonts w:eastAsia="Times New Roman"/>
          <w:sz w:val="24"/>
          <w:szCs w:val="24"/>
        </w:rPr>
        <w:softHyphen/>
        <w:t>ственных и муниципальных услуг и исполнения го</w:t>
      </w:r>
      <w:r w:rsidRPr="00C74FF3">
        <w:rPr>
          <w:rFonts w:eastAsia="Times New Roman"/>
          <w:sz w:val="24"/>
          <w:szCs w:val="24"/>
        </w:rPr>
        <w:softHyphen/>
        <w:t>сударственных и муниципальных функций.</w:t>
      </w:r>
    </w:p>
    <w:p w:rsidR="0039252F" w:rsidRPr="00C74FF3" w:rsidRDefault="0039252F" w:rsidP="00EF5203">
      <w:pPr>
        <w:shd w:val="clear" w:color="auto" w:fill="FFFFFF"/>
        <w:spacing w:line="360" w:lineRule="auto"/>
        <w:ind w:firstLine="284"/>
        <w:jc w:val="both"/>
        <w:rPr>
          <w:sz w:val="24"/>
          <w:szCs w:val="24"/>
        </w:rPr>
      </w:pPr>
      <w:r w:rsidRPr="00C74FF3">
        <w:rPr>
          <w:rFonts w:eastAsia="Times New Roman"/>
          <w:spacing w:val="-8"/>
          <w:sz w:val="24"/>
          <w:szCs w:val="24"/>
        </w:rPr>
        <w:t xml:space="preserve">В ЕГИССО консолидированы (объединены) сведения, содержащиеся </w:t>
      </w:r>
      <w:r w:rsidRPr="00C74FF3">
        <w:rPr>
          <w:rFonts w:eastAsia="Times New Roman"/>
          <w:sz w:val="24"/>
          <w:szCs w:val="24"/>
        </w:rPr>
        <w:t xml:space="preserve">в федеральных, региональных и муниципальных реестрах, иных </w:t>
      </w:r>
      <w:r w:rsidRPr="00C74FF3">
        <w:rPr>
          <w:rFonts w:eastAsia="Times New Roman"/>
          <w:spacing w:val="-1"/>
          <w:sz w:val="24"/>
          <w:szCs w:val="24"/>
        </w:rPr>
        <w:t xml:space="preserve">государственных информационных системах в сфере соцзащиты </w:t>
      </w:r>
      <w:r w:rsidRPr="00C74FF3">
        <w:rPr>
          <w:rFonts w:eastAsia="Times New Roman"/>
          <w:spacing w:val="-8"/>
          <w:sz w:val="24"/>
          <w:szCs w:val="24"/>
        </w:rPr>
        <w:t>и информационных системах организаций, оказывающих меры соци</w:t>
      </w:r>
      <w:r w:rsidRPr="00C74FF3">
        <w:rPr>
          <w:rFonts w:eastAsia="Times New Roman"/>
          <w:spacing w:val="-8"/>
          <w:sz w:val="24"/>
          <w:szCs w:val="24"/>
        </w:rPr>
        <w:softHyphen/>
      </w:r>
      <w:r w:rsidRPr="00C74FF3">
        <w:rPr>
          <w:rFonts w:eastAsia="Times New Roman"/>
          <w:spacing w:val="-5"/>
          <w:sz w:val="24"/>
          <w:szCs w:val="24"/>
        </w:rPr>
        <w:t>альной защиты и предоставляющих социальные услуги гражданам.</w:t>
      </w:r>
    </w:p>
    <w:p w:rsidR="0039252F" w:rsidRPr="00C74FF3" w:rsidRDefault="0039252F" w:rsidP="00EF5203">
      <w:pPr>
        <w:shd w:val="clear" w:color="auto" w:fill="FFFFFF"/>
        <w:spacing w:line="360" w:lineRule="auto"/>
        <w:ind w:right="10" w:firstLine="284"/>
        <w:jc w:val="both"/>
        <w:rPr>
          <w:rFonts w:eastAsia="Times New Roman"/>
          <w:sz w:val="24"/>
          <w:szCs w:val="24"/>
        </w:rPr>
      </w:pPr>
    </w:p>
    <w:p w:rsidR="0039252F" w:rsidRPr="00C74FF3" w:rsidRDefault="0039252F" w:rsidP="00EF5203">
      <w:pPr>
        <w:shd w:val="clear" w:color="auto" w:fill="FFFFFF"/>
        <w:spacing w:line="360" w:lineRule="auto"/>
        <w:ind w:right="10" w:firstLine="284"/>
        <w:jc w:val="both"/>
        <w:rPr>
          <w:rFonts w:eastAsia="Times New Roman"/>
          <w:sz w:val="24"/>
          <w:szCs w:val="24"/>
        </w:rPr>
      </w:pPr>
      <w:r w:rsidRPr="00C74FF3">
        <w:rPr>
          <w:rFonts w:eastAsia="Times New Roman"/>
          <w:b/>
          <w:sz w:val="24"/>
          <w:szCs w:val="24"/>
        </w:rPr>
        <w:t>Оператором и разработчиком ЕГИССО является Пенсионный фонд России</w:t>
      </w:r>
      <w:r w:rsidRPr="00C74FF3">
        <w:rPr>
          <w:rFonts w:eastAsia="Times New Roman"/>
          <w:sz w:val="24"/>
          <w:szCs w:val="24"/>
        </w:rPr>
        <w:t>.</w:t>
      </w:r>
    </w:p>
    <w:p w:rsidR="0039252F" w:rsidRPr="00C74FF3" w:rsidRDefault="0039252F" w:rsidP="00EF5203">
      <w:pPr>
        <w:shd w:val="clear" w:color="auto" w:fill="FFFFFF"/>
        <w:spacing w:line="360" w:lineRule="auto"/>
        <w:ind w:right="10" w:firstLine="284"/>
        <w:jc w:val="both"/>
        <w:rPr>
          <w:sz w:val="24"/>
          <w:szCs w:val="24"/>
        </w:rPr>
      </w:pPr>
    </w:p>
    <w:p w:rsidR="0039252F" w:rsidRPr="00C74FF3" w:rsidRDefault="0039252F" w:rsidP="00EF5203">
      <w:pPr>
        <w:shd w:val="clear" w:color="auto" w:fill="FFFFFF"/>
        <w:spacing w:line="360" w:lineRule="auto"/>
        <w:ind w:firstLine="284"/>
        <w:jc w:val="both"/>
        <w:rPr>
          <w:rFonts w:eastAsia="Times New Roman"/>
          <w:sz w:val="24"/>
          <w:szCs w:val="24"/>
        </w:rPr>
      </w:pPr>
      <w:r w:rsidRPr="00C74FF3">
        <w:rPr>
          <w:rFonts w:eastAsia="Times New Roman"/>
          <w:spacing w:val="-12"/>
          <w:sz w:val="24"/>
          <w:szCs w:val="24"/>
        </w:rPr>
        <w:t>Основанием для создания ЕГИССО явля</w:t>
      </w:r>
      <w:r w:rsidRPr="00C74FF3">
        <w:rPr>
          <w:rFonts w:eastAsia="Times New Roman"/>
          <w:spacing w:val="-12"/>
          <w:sz w:val="24"/>
          <w:szCs w:val="24"/>
        </w:rPr>
        <w:softHyphen/>
      </w:r>
      <w:r w:rsidRPr="00C74FF3">
        <w:rPr>
          <w:rFonts w:eastAsia="Times New Roman"/>
          <w:spacing w:val="-4"/>
          <w:sz w:val="24"/>
          <w:szCs w:val="24"/>
        </w:rPr>
        <w:t xml:space="preserve">ется Федеральный закон от 29 декабря </w:t>
      </w:r>
      <w:r w:rsidRPr="00C74FF3">
        <w:rPr>
          <w:rFonts w:eastAsia="Times New Roman"/>
          <w:spacing w:val="-1"/>
          <w:sz w:val="24"/>
          <w:szCs w:val="24"/>
        </w:rPr>
        <w:t xml:space="preserve">2015 года №388-Ф3 и постановление </w:t>
      </w:r>
      <w:r w:rsidRPr="00C74FF3">
        <w:rPr>
          <w:rFonts w:eastAsia="Times New Roman"/>
          <w:spacing w:val="-4"/>
          <w:sz w:val="24"/>
          <w:szCs w:val="24"/>
        </w:rPr>
        <w:t xml:space="preserve">Правительства РФ от 14 февраля 2017 </w:t>
      </w:r>
      <w:r w:rsidRPr="00C74FF3">
        <w:rPr>
          <w:rFonts w:eastAsia="Times New Roman"/>
          <w:sz w:val="24"/>
          <w:szCs w:val="24"/>
        </w:rPr>
        <w:t>года №181.</w:t>
      </w:r>
    </w:p>
    <w:p w:rsidR="0039252F" w:rsidRPr="00C74FF3" w:rsidRDefault="0039252F" w:rsidP="00EF5203">
      <w:pPr>
        <w:shd w:val="clear" w:color="auto" w:fill="FFFFFF"/>
        <w:spacing w:line="360" w:lineRule="auto"/>
        <w:ind w:left="346" w:firstLine="284"/>
        <w:jc w:val="both"/>
        <w:rPr>
          <w:rFonts w:eastAsia="Times New Roman"/>
          <w:sz w:val="24"/>
          <w:szCs w:val="24"/>
        </w:rPr>
      </w:pPr>
      <w:r w:rsidRPr="00C74FF3">
        <w:rPr>
          <w:rFonts w:eastAsia="Times New Roman"/>
          <w:b/>
          <w:sz w:val="24"/>
          <w:szCs w:val="24"/>
        </w:rPr>
        <w:t>ЕГИССО</w:t>
      </w:r>
      <w:r w:rsidRPr="00C74FF3">
        <w:rPr>
          <w:rFonts w:eastAsia="Times New Roman"/>
          <w:sz w:val="24"/>
          <w:szCs w:val="24"/>
        </w:rPr>
        <w:t xml:space="preserve"> - это национальный центр учета и анализа государственных социальных расходов.</w:t>
      </w:r>
    </w:p>
    <w:p w:rsidR="0039252F" w:rsidRPr="00C74FF3" w:rsidRDefault="0039252F" w:rsidP="00C74FF3">
      <w:pPr>
        <w:shd w:val="clear" w:color="auto" w:fill="FFFFFF"/>
        <w:spacing w:line="360" w:lineRule="auto"/>
        <w:rPr>
          <w:sz w:val="32"/>
          <w:szCs w:val="32"/>
        </w:rPr>
      </w:pPr>
      <w:r w:rsidRPr="00C74FF3">
        <w:rPr>
          <w:rFonts w:eastAsia="Times New Roman"/>
          <w:b/>
          <w:bCs/>
          <w:spacing w:val="-19"/>
          <w:w w:val="88"/>
          <w:position w:val="10"/>
          <w:sz w:val="32"/>
          <w:szCs w:val="32"/>
        </w:rPr>
        <w:t>ЦЕЛИ:</w:t>
      </w:r>
    </w:p>
    <w:p w:rsidR="0039252F" w:rsidRPr="00C74FF3" w:rsidRDefault="0039252F" w:rsidP="00EF5203">
      <w:pPr>
        <w:numPr>
          <w:ilvl w:val="0"/>
          <w:numId w:val="1"/>
        </w:numPr>
        <w:shd w:val="clear" w:color="auto" w:fill="FFFFFF"/>
        <w:tabs>
          <w:tab w:val="left" w:pos="384"/>
        </w:tabs>
        <w:spacing w:line="360" w:lineRule="auto"/>
        <w:ind w:left="384" w:right="806"/>
        <w:rPr>
          <w:rFonts w:eastAsia="Times New Roman"/>
          <w:sz w:val="22"/>
          <w:szCs w:val="22"/>
        </w:rPr>
      </w:pPr>
      <w:r w:rsidRPr="00C74FF3">
        <w:rPr>
          <w:rFonts w:eastAsia="Times New Roman"/>
          <w:spacing w:val="-4"/>
          <w:sz w:val="22"/>
          <w:szCs w:val="22"/>
        </w:rPr>
        <w:t xml:space="preserve">учет и анализ социальных расходов </w:t>
      </w:r>
      <w:r w:rsidRPr="00C74FF3">
        <w:rPr>
          <w:rFonts w:eastAsia="Times New Roman"/>
          <w:sz w:val="22"/>
          <w:szCs w:val="22"/>
        </w:rPr>
        <w:t>госучреждений;</w:t>
      </w:r>
    </w:p>
    <w:p w:rsidR="0039252F" w:rsidRPr="00C74FF3" w:rsidRDefault="0039252F" w:rsidP="00EF5203">
      <w:pPr>
        <w:numPr>
          <w:ilvl w:val="0"/>
          <w:numId w:val="1"/>
        </w:numPr>
        <w:shd w:val="clear" w:color="auto" w:fill="FFFFFF"/>
        <w:tabs>
          <w:tab w:val="left" w:pos="384"/>
        </w:tabs>
        <w:spacing w:line="360" w:lineRule="auto"/>
        <w:ind w:left="384" w:right="403"/>
        <w:rPr>
          <w:rFonts w:eastAsia="Times New Roman"/>
          <w:sz w:val="22"/>
          <w:szCs w:val="22"/>
        </w:rPr>
      </w:pPr>
      <w:r w:rsidRPr="00C74FF3">
        <w:rPr>
          <w:rFonts w:eastAsia="Times New Roman"/>
          <w:spacing w:val="-4"/>
          <w:sz w:val="22"/>
          <w:szCs w:val="22"/>
        </w:rPr>
        <w:t xml:space="preserve">ведение классификатора мер социальной </w:t>
      </w:r>
      <w:r w:rsidRPr="00C74FF3">
        <w:rPr>
          <w:rFonts w:eastAsia="Times New Roman"/>
          <w:sz w:val="22"/>
          <w:szCs w:val="22"/>
        </w:rPr>
        <w:t>защиты (поддержки);</w:t>
      </w:r>
    </w:p>
    <w:p w:rsidR="0039252F" w:rsidRPr="00C74FF3" w:rsidRDefault="0039252F" w:rsidP="00EF5203">
      <w:pPr>
        <w:numPr>
          <w:ilvl w:val="0"/>
          <w:numId w:val="1"/>
        </w:numPr>
        <w:shd w:val="clear" w:color="auto" w:fill="FFFFFF"/>
        <w:tabs>
          <w:tab w:val="left" w:pos="384"/>
        </w:tabs>
        <w:spacing w:line="360" w:lineRule="auto"/>
        <w:ind w:left="384"/>
        <w:rPr>
          <w:rFonts w:eastAsia="Times New Roman"/>
          <w:sz w:val="22"/>
          <w:szCs w:val="22"/>
        </w:rPr>
      </w:pPr>
      <w:r w:rsidRPr="00C74FF3">
        <w:rPr>
          <w:rFonts w:eastAsia="Times New Roman"/>
          <w:spacing w:val="-4"/>
          <w:sz w:val="22"/>
          <w:szCs w:val="22"/>
        </w:rPr>
        <w:t xml:space="preserve">информирование граждан о мерах социальной </w:t>
      </w:r>
      <w:r w:rsidRPr="00C74FF3">
        <w:rPr>
          <w:rFonts w:eastAsia="Times New Roman"/>
          <w:sz w:val="22"/>
          <w:szCs w:val="22"/>
        </w:rPr>
        <w:t>защиты (поддержки).</w:t>
      </w:r>
    </w:p>
    <w:p w:rsidR="0039252F" w:rsidRPr="00C74FF3" w:rsidRDefault="0039252F" w:rsidP="00EF5203">
      <w:pPr>
        <w:shd w:val="clear" w:color="auto" w:fill="FFFFFF"/>
        <w:spacing w:line="360" w:lineRule="auto"/>
        <w:rPr>
          <w:sz w:val="32"/>
          <w:szCs w:val="32"/>
        </w:rPr>
      </w:pPr>
      <w:r w:rsidRPr="00C74FF3">
        <w:rPr>
          <w:rFonts w:eastAsia="Times New Roman"/>
          <w:b/>
          <w:bCs/>
          <w:spacing w:val="-8"/>
          <w:w w:val="88"/>
          <w:position w:val="9"/>
          <w:sz w:val="32"/>
          <w:szCs w:val="32"/>
        </w:rPr>
        <w:t>ЗАДАЧИ:</w:t>
      </w:r>
    </w:p>
    <w:p w:rsidR="0039252F" w:rsidRPr="00C74FF3" w:rsidRDefault="0039252F" w:rsidP="00C74FF3">
      <w:pPr>
        <w:numPr>
          <w:ilvl w:val="0"/>
          <w:numId w:val="2"/>
        </w:numPr>
        <w:shd w:val="clear" w:color="auto" w:fill="FFFFFF"/>
        <w:tabs>
          <w:tab w:val="left" w:pos="389"/>
        </w:tabs>
        <w:spacing w:line="360" w:lineRule="auto"/>
        <w:rPr>
          <w:rFonts w:eastAsia="Times New Roman"/>
          <w:sz w:val="22"/>
          <w:szCs w:val="22"/>
        </w:rPr>
      </w:pPr>
      <w:r w:rsidRPr="00C74FF3">
        <w:rPr>
          <w:rFonts w:eastAsia="Times New Roman"/>
          <w:spacing w:val="-3"/>
          <w:sz w:val="22"/>
          <w:szCs w:val="22"/>
        </w:rPr>
        <w:t>повышение качества планирования затрат;</w:t>
      </w:r>
    </w:p>
    <w:p w:rsidR="0039252F" w:rsidRPr="00C74FF3" w:rsidRDefault="0039252F" w:rsidP="00C74FF3">
      <w:pPr>
        <w:numPr>
          <w:ilvl w:val="0"/>
          <w:numId w:val="2"/>
        </w:numPr>
        <w:shd w:val="clear" w:color="auto" w:fill="FFFFFF"/>
        <w:tabs>
          <w:tab w:val="left" w:pos="142"/>
        </w:tabs>
        <w:spacing w:line="360" w:lineRule="auto"/>
      </w:pPr>
      <w:r w:rsidRPr="00C74FF3">
        <w:rPr>
          <w:rFonts w:eastAsia="Times New Roman"/>
          <w:spacing w:val="-6"/>
          <w:sz w:val="22"/>
          <w:szCs w:val="22"/>
        </w:rPr>
        <w:t>разгрузка органов исполнительной власти</w:t>
      </w:r>
      <w:r w:rsidR="00C74FF3" w:rsidRPr="00C74FF3">
        <w:rPr>
          <w:rFonts w:eastAsia="Times New Roman"/>
          <w:spacing w:val="-6"/>
          <w:sz w:val="22"/>
          <w:szCs w:val="22"/>
        </w:rPr>
        <w:t xml:space="preserve"> </w:t>
      </w:r>
      <w:r w:rsidRPr="00C74FF3">
        <w:rPr>
          <w:rFonts w:eastAsia="Times New Roman"/>
          <w:spacing w:val="-8"/>
          <w:sz w:val="22"/>
          <w:szCs w:val="22"/>
        </w:rPr>
        <w:t xml:space="preserve">от непрофильной деятельности и избыточных </w:t>
      </w:r>
      <w:r w:rsidRPr="00C74FF3">
        <w:rPr>
          <w:rFonts w:eastAsia="Times New Roman"/>
          <w:sz w:val="22"/>
          <w:szCs w:val="22"/>
        </w:rPr>
        <w:t>функций;</w:t>
      </w:r>
    </w:p>
    <w:p w:rsidR="0039252F" w:rsidRPr="00C74FF3" w:rsidRDefault="0039252F" w:rsidP="00C74FF3">
      <w:pPr>
        <w:numPr>
          <w:ilvl w:val="0"/>
          <w:numId w:val="2"/>
        </w:numPr>
        <w:shd w:val="clear" w:color="auto" w:fill="FFFFFF"/>
        <w:tabs>
          <w:tab w:val="left" w:pos="389"/>
        </w:tabs>
        <w:spacing w:line="360" w:lineRule="auto"/>
        <w:rPr>
          <w:rFonts w:eastAsia="Times New Roman"/>
          <w:sz w:val="22"/>
          <w:szCs w:val="22"/>
        </w:rPr>
      </w:pPr>
      <w:r w:rsidRPr="00C74FF3">
        <w:rPr>
          <w:rFonts w:eastAsia="Times New Roman"/>
          <w:spacing w:val="-4"/>
          <w:sz w:val="22"/>
          <w:szCs w:val="22"/>
        </w:rPr>
        <w:t>исключение дублирования данных;</w:t>
      </w:r>
    </w:p>
    <w:p w:rsidR="0039252F" w:rsidRPr="00C74FF3" w:rsidRDefault="0039252F" w:rsidP="00C74FF3">
      <w:pPr>
        <w:numPr>
          <w:ilvl w:val="0"/>
          <w:numId w:val="2"/>
        </w:numPr>
        <w:shd w:val="clear" w:color="auto" w:fill="FFFFFF"/>
        <w:tabs>
          <w:tab w:val="left" w:pos="0"/>
        </w:tabs>
        <w:spacing w:line="360" w:lineRule="auto"/>
        <w:rPr>
          <w:rFonts w:eastAsia="Times New Roman"/>
          <w:sz w:val="22"/>
          <w:szCs w:val="22"/>
        </w:rPr>
      </w:pPr>
      <w:r w:rsidRPr="00C74FF3">
        <w:rPr>
          <w:rFonts w:eastAsia="Times New Roman"/>
          <w:spacing w:val="-7"/>
          <w:sz w:val="22"/>
          <w:szCs w:val="22"/>
        </w:rPr>
        <w:t xml:space="preserve">повышение эффективности расходования </w:t>
      </w:r>
      <w:r w:rsidRPr="00C74FF3">
        <w:rPr>
          <w:rFonts w:eastAsia="Times New Roman"/>
          <w:sz w:val="22"/>
          <w:szCs w:val="22"/>
        </w:rPr>
        <w:t>бюджетных средств.</w:t>
      </w:r>
    </w:p>
    <w:p w:rsidR="0039252F" w:rsidRDefault="0039252F" w:rsidP="00EF5203">
      <w:pPr>
        <w:shd w:val="clear" w:color="auto" w:fill="FFFFFF"/>
        <w:spacing w:line="360" w:lineRule="auto"/>
        <w:ind w:left="346"/>
      </w:pPr>
    </w:p>
    <w:p w:rsidR="004376E0" w:rsidRDefault="004376E0"/>
    <w:sectPr w:rsidR="004376E0" w:rsidSect="004376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94A49A6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►"/>
        <w:legacy w:legacy="1" w:legacySpace="0" w:legacyIndent="307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►"/>
        <w:legacy w:legacy="1" w:legacySpace="0" w:legacyIndent="312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39252F"/>
    <w:rsid w:val="0039252F"/>
    <w:rsid w:val="004376E0"/>
    <w:rsid w:val="00C74FF3"/>
    <w:rsid w:val="00EF5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5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258</Words>
  <Characters>1472</Characters>
  <Application>Microsoft Office Word</Application>
  <DocSecurity>0</DocSecurity>
  <Lines>12</Lines>
  <Paragraphs>3</Paragraphs>
  <ScaleCrop>false</ScaleCrop>
  <Company/>
  <LinksUpToDate>false</LinksUpToDate>
  <CharactersWithSpaces>1727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2</cp:revision>
  <cp:lastPrinted>2019-04-15T10:59:00Z</cp:lastPrinted>
  <dcterms:created xsi:type="dcterms:W3CDTF">2019-04-15T10:59:00Z</dcterms:created>
  <dcterms:modified xsi:type="dcterms:W3CDTF">2019-04-15T10:59:00Z</dcterms:modified>
</cp:coreProperties>
</file>