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39" w:rsidRDefault="00450B39" w:rsidP="00450B39"/>
    <w:p w:rsidR="00360ABC" w:rsidRDefault="00360ABC" w:rsidP="00360ABC">
      <w:r>
        <w:t xml:space="preserve">Как оформить компенсационную выплату по уходу за нетрудоспособным гражданином, читайте на сайте ПФР: </w:t>
      </w:r>
      <w:hyperlink r:id="rId4" w:tgtFrame="_blank">
        <w:r>
          <w:rPr>
            <w:rStyle w:val="-"/>
          </w:rPr>
          <w:t>http://www.pfrf.ru/knopki/zhizn/~447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</w:p>
    <w:p w:rsidR="00360ABC" w:rsidRDefault="00360ABC" w:rsidP="00360ABC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171450</wp:posOffset>
            </wp:positionV>
            <wp:extent cx="1878965" cy="1878965"/>
            <wp:effectExtent l="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ABC" w:rsidRDefault="00360ABC" w:rsidP="00360ABC"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0</wp:posOffset>
            </wp:positionV>
            <wp:extent cx="1838325" cy="1965325"/>
            <wp:effectExtent l="0" t="0" r="0" b="0"/>
            <wp:wrapSquare wrapText="largest"/>
            <wp:docPr id="2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6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/>
    <w:p w:rsidR="00360ABC" w:rsidRDefault="00360ABC" w:rsidP="00360ABC">
      <w:hyperlink r:id="rId12" w:tgtFrame="_blank">
        <w:r>
          <w:rPr>
            <w:rStyle w:val="-"/>
          </w:rPr>
          <w:t xml:space="preserve">Как оформить компенсационную/ежемесячную выплату по уходу за нетрудоспособным гражданином, ребенком-.. </w:t>
        </w:r>
      </w:hyperlink>
    </w:p>
    <w:p w:rsidR="00360ABC" w:rsidRDefault="00360ABC" w:rsidP="00360ABC">
      <w:hyperlink r:id="rId13" w:tgtFrame="_blank">
        <w:r>
          <w:rPr>
            <w:rStyle w:val="-"/>
          </w:rPr>
          <w:t xml:space="preserve">www.pfrf.ru </w:t>
        </w:r>
      </w:hyperlink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50B39"/>
    <w:rsid w:val="00360ABC"/>
    <w:rsid w:val="00450B39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3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50B3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knopki%2Fzhizn%2F~447&amp;post=-86141808_26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knopki%2Fzhizn%2F~447&amp;post=-86141808_26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47&amp;post=-86141808_2643&amp;cc_key=" TargetMode="External"/><Relationship Id="rId9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2019-03-25T06:40:00Z</cp:lastPrinted>
  <dcterms:created xsi:type="dcterms:W3CDTF">2019-03-25T06:39:00Z</dcterms:created>
  <dcterms:modified xsi:type="dcterms:W3CDTF">2019-03-25T06:40:00Z</dcterms:modified>
</cp:coreProperties>
</file>