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444" w:rsidRDefault="009E0444" w:rsidP="009E0444">
      <w:r>
        <w:t xml:space="preserve">Государственная Дума приняла закон, направленный на индексацию пенсий сверх прожиточного минимума. </w:t>
      </w:r>
      <w:r>
        <w:br/>
        <w:t xml:space="preserve">Напомним, что депутатами от фракции «Единая Россия» была предложена поправка, предусматривающая единую и обязательную для всех регионов методику определения прожиточного минимума пенсионеров. Поправку поддержал Председатель Правительства РФ Дмитрий Медведев. </w:t>
      </w:r>
      <w:r>
        <w:br/>
        <w:t xml:space="preserve">«Необходимо не просто добиться повышения уровня жизни самых незащищенных категорий пенсионеров, но и установить четкие и прозрачные правила расчета прожиточного минимума в масштабах всей страны», — говорил Председатель Государственной Думы Вячеслав Володин. Это позволит исключить возможность манипуляций с величиной прожиточного минимума. </w:t>
      </w:r>
      <w:r>
        <w:br/>
        <w:t xml:space="preserve">Закон был подготовлен в рамках реализации Послания Президента РФ Владимира Путина. «Цель — поддержать пожилых людей, которые, например, были инвалидами с детства, либо занимались уходом за детьми и не выработали стаж или работали там, где была очень маленькая заработная плата», — отмечал Председатель ГД. </w:t>
      </w:r>
      <w:r>
        <w:br/>
      </w:r>
      <w:r>
        <w:br/>
        <w:t xml:space="preserve">Устанавливается, что размер ежемесячной доплаты до прожиточного минимума пенсионера не подлежит пересмотру в связи с текущей индексацией пенсий и единовременных денежных выплат. Перерасчет коснется пенсий, начисленных с 1 января 2019 года. </w:t>
      </w:r>
      <w:r>
        <w:br/>
      </w:r>
      <w:r>
        <w:br/>
        <w:t xml:space="preserve">«Люди получат и доплаты в полном объеме, и пенсию, которая с 1 января проиндексирована на 7%. При этом им не придется ни писать заявление, ни собирать справки. Перерасчет будет произведен автоматически», — сказал Вячеслав Володин. Это решение коснется более 4 </w:t>
      </w:r>
      <w:proofErr w:type="spellStart"/>
      <w:r>
        <w:t>млн</w:t>
      </w:r>
      <w:proofErr w:type="spellEnd"/>
      <w:r>
        <w:t xml:space="preserve"> человек.</w:t>
      </w:r>
      <w:r>
        <w:br/>
      </w:r>
      <w:r>
        <w:br/>
      </w:r>
      <w:hyperlink r:id="rId4">
        <w:r>
          <w:rPr>
            <w:rStyle w:val="-"/>
          </w:rPr>
          <w:t>#пенсии</w:t>
        </w:r>
      </w:hyperlink>
      <w:r>
        <w:t xml:space="preserve"> </w:t>
      </w:r>
      <w:hyperlink r:id="rId5">
        <w:r>
          <w:rPr>
            <w:rStyle w:val="-"/>
          </w:rPr>
          <w:t>#Госдума</w:t>
        </w:r>
      </w:hyperlink>
      <w:r>
        <w:t xml:space="preserve"> </w:t>
      </w:r>
      <w:hyperlink r:id="rId6">
        <w:r>
          <w:rPr>
            <w:rStyle w:val="-"/>
          </w:rPr>
          <w:t>#закон</w:t>
        </w:r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</w:p>
    <w:p w:rsidR="00E0115D" w:rsidRDefault="00E0115D"/>
    <w:sectPr w:rsidR="00E0115D" w:rsidSect="008C6997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9E0444"/>
    <w:rsid w:val="00910DFB"/>
    <w:rsid w:val="009E0444"/>
    <w:rsid w:val="00E0115D"/>
    <w:rsid w:val="00F53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444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9E0444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55;&#1077;&#1085;&#1089;&#1080;&#1086;&#1085;&#1085;&#1099;&#1081;&#1060;&#1086;&#1085;&#1076;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79;&#1072;&#1082;&#1086;&#1085;" TargetMode="External"/><Relationship Id="rId5" Type="http://schemas.openxmlformats.org/officeDocument/2006/relationships/hyperlink" Target="https://vk.com/feed?section=search&amp;q=%23&#1043;&#1086;&#1089;&#1076;&#1091;&#1084;&#1072;" TargetMode="External"/><Relationship Id="rId4" Type="http://schemas.openxmlformats.org/officeDocument/2006/relationships/hyperlink" Target="https://vk.com/feed?section=search&amp;q=%23&#1087;&#1077;&#1085;&#1089;&#1080;&#1080;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1558</Characters>
  <Application>Microsoft Office Word</Application>
  <DocSecurity>0</DocSecurity>
  <Lines>12</Lines>
  <Paragraphs>3</Paragraphs>
  <ScaleCrop>false</ScaleCrop>
  <Company/>
  <LinksUpToDate>false</LinksUpToDate>
  <CharactersWithSpaces>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2</cp:revision>
  <dcterms:created xsi:type="dcterms:W3CDTF">2019-03-25T06:54:00Z</dcterms:created>
  <dcterms:modified xsi:type="dcterms:W3CDTF">2019-03-25T07:33:00Z</dcterms:modified>
</cp:coreProperties>
</file>