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E5A" w:rsidRPr="00351E5A" w:rsidRDefault="00351E5A" w:rsidP="00351E5A">
      <w:pPr>
        <w:rPr>
          <w:b/>
          <w:sz w:val="28"/>
          <w:szCs w:val="28"/>
        </w:rPr>
      </w:pPr>
      <w:r w:rsidRPr="00351E5A">
        <w:rPr>
          <w:b/>
          <w:sz w:val="28"/>
          <w:szCs w:val="28"/>
        </w:rPr>
        <w:t>Об изменениях в пенсионном законодательстве</w:t>
      </w:r>
    </w:p>
    <w:p w:rsidR="00351E5A" w:rsidRDefault="00351E5A" w:rsidP="00351E5A">
      <w:r>
        <w:t>3 октября 2018 года Президент России подписал Закон № 350-ФЗ «О внесении изменений в отдельные законодательные акты Российской Федерации по вопросам назначения и выплаты пенсий». Документ вступил в действие с 1 января 2019 года.</w:t>
      </w:r>
    </w:p>
    <w:p w:rsidR="00351E5A" w:rsidRDefault="00351E5A" w:rsidP="00351E5A">
      <w:r>
        <w:t xml:space="preserve">Новый закон касается всех граждан Российской Федерации, которые должны были выйти на пенсию по старости  с 1 января 2019 года и позже — то есть это  женщины, начиная с 1964 года и моложе, и мужчины с 1959 года  и моложе. </w:t>
      </w:r>
    </w:p>
    <w:p w:rsidR="00351E5A" w:rsidRDefault="00351E5A" w:rsidP="00351E5A">
      <w:r>
        <w:t>Закон содержит корректировки пенсионного возраста для будущих получателей следующих видов пенсий:</w:t>
      </w:r>
    </w:p>
    <w:p w:rsidR="00351E5A" w:rsidRDefault="00351E5A" w:rsidP="00351E5A">
      <w:r>
        <w:t>•</w:t>
      </w:r>
      <w:r>
        <w:tab/>
        <w:t xml:space="preserve">Страховые пенсии по старости, в т.ч. отдельные виды досрочных пенсий: </w:t>
      </w:r>
    </w:p>
    <w:p w:rsidR="00351E5A" w:rsidRDefault="00351E5A" w:rsidP="00351E5A">
      <w:r>
        <w:t>•</w:t>
      </w:r>
      <w:r>
        <w:tab/>
        <w:t xml:space="preserve">Пенсии государственных и муниципальных служащих. </w:t>
      </w:r>
    </w:p>
    <w:p w:rsidR="00351E5A" w:rsidRDefault="00351E5A" w:rsidP="00351E5A">
      <w:r>
        <w:t>•</w:t>
      </w:r>
      <w:r>
        <w:tab/>
        <w:t xml:space="preserve">Социальные пенсии (для нетрудоспособных граждан). </w:t>
      </w:r>
    </w:p>
    <w:p w:rsidR="00351E5A" w:rsidRPr="006F1660" w:rsidRDefault="00351E5A" w:rsidP="00351E5A">
      <w:pPr>
        <w:rPr>
          <w:b/>
        </w:rPr>
      </w:pPr>
      <w:r w:rsidRPr="006F1660">
        <w:rPr>
          <w:b/>
        </w:rPr>
        <w:t>Основными новеллами закона являются:</w:t>
      </w:r>
    </w:p>
    <w:p w:rsidR="00351E5A" w:rsidRDefault="00351E5A" w:rsidP="00351E5A">
      <w:r>
        <w:t>•</w:t>
      </w:r>
      <w:r>
        <w:tab/>
        <w:t xml:space="preserve">1) Поэтапное увеличение пенсионного возраста на 5 лет с 2019 по 2028 год; </w:t>
      </w:r>
    </w:p>
    <w:p w:rsidR="00351E5A" w:rsidRDefault="00351E5A" w:rsidP="00351E5A">
      <w:r>
        <w:t>•</w:t>
      </w:r>
      <w:r>
        <w:tab/>
        <w:t xml:space="preserve">2) Льготы по сроку назначения пенсии ранее достижения нормативного возраста на 6 месяцев в 2019-2020 годах; </w:t>
      </w:r>
    </w:p>
    <w:p w:rsidR="00351E5A" w:rsidRDefault="00351E5A" w:rsidP="00351E5A">
      <w:r>
        <w:t>•</w:t>
      </w:r>
      <w:r>
        <w:tab/>
        <w:t xml:space="preserve">3) Сохранение возраста для выплат за счет средств пенсионных накоплений; </w:t>
      </w:r>
    </w:p>
    <w:p w:rsidR="00351E5A" w:rsidRDefault="00351E5A" w:rsidP="00351E5A">
      <w:r>
        <w:t>•</w:t>
      </w:r>
      <w:r>
        <w:tab/>
        <w:t xml:space="preserve">4) Перерасчет фиксированной выплаты «селянам»; </w:t>
      </w:r>
    </w:p>
    <w:p w:rsidR="00351E5A" w:rsidRDefault="00351E5A" w:rsidP="00351E5A">
      <w:r>
        <w:t>•</w:t>
      </w:r>
      <w:r>
        <w:tab/>
        <w:t xml:space="preserve">5) Досрочные пенсии матерям, родившим трех и четырех детей; </w:t>
      </w:r>
    </w:p>
    <w:p w:rsidR="00351E5A" w:rsidRDefault="00351E5A" w:rsidP="00351E5A">
      <w:r>
        <w:t>•</w:t>
      </w:r>
      <w:r>
        <w:tab/>
        <w:t xml:space="preserve">6) Досрочное назначение пенсии за длительный стаж (37 лет и 42 года соответственно для женщин и мужчин); </w:t>
      </w:r>
    </w:p>
    <w:p w:rsidR="00351E5A" w:rsidRDefault="00351E5A" w:rsidP="00351E5A">
      <w:r>
        <w:t>•</w:t>
      </w:r>
      <w:r>
        <w:tab/>
        <w:t>7) Подтверждение статуса «</w:t>
      </w:r>
      <w:proofErr w:type="spellStart"/>
      <w:r>
        <w:t>предпенсионера</w:t>
      </w:r>
      <w:proofErr w:type="spellEnd"/>
      <w:r>
        <w:t xml:space="preserve">». </w:t>
      </w:r>
    </w:p>
    <w:p w:rsidR="00351E5A" w:rsidRPr="006F1660" w:rsidRDefault="00351E5A" w:rsidP="00351E5A">
      <w:pPr>
        <w:rPr>
          <w:b/>
        </w:rPr>
      </w:pPr>
      <w:r w:rsidRPr="006F1660">
        <w:rPr>
          <w:b/>
        </w:rPr>
        <w:t>Увеличение фиксированной выплаты к страховой пенсии «сельским» жителям</w:t>
      </w:r>
    </w:p>
    <w:p w:rsidR="00351E5A" w:rsidRDefault="00351E5A" w:rsidP="00351E5A">
      <w:r>
        <w:t>Одним из важных моментов, реализуемых в 2019 году, является увеличение фиксированной выплаты к страховой пенсии «сельским» жителям.</w:t>
      </w:r>
    </w:p>
    <w:p w:rsidR="00351E5A" w:rsidRDefault="00351E5A" w:rsidP="00351E5A">
      <w:r>
        <w:t>Повышение фиксированной выплаты к страховой пенсии по старости или инвалидности устанавливается при одновременном выполнении трех условий:</w:t>
      </w:r>
    </w:p>
    <w:p w:rsidR="00351E5A" w:rsidRDefault="00351E5A" w:rsidP="00351E5A">
      <w:r>
        <w:t>•</w:t>
      </w:r>
      <w:r>
        <w:tab/>
        <w:t xml:space="preserve">наличие не менее 30 календарных лет работы в сельском хозяйстве; </w:t>
      </w:r>
    </w:p>
    <w:p w:rsidR="00351E5A" w:rsidRDefault="00351E5A" w:rsidP="00351E5A">
      <w:r>
        <w:t>•</w:t>
      </w:r>
      <w:r>
        <w:tab/>
        <w:t xml:space="preserve">отсутствие факта работы; </w:t>
      </w:r>
    </w:p>
    <w:p w:rsidR="00351E5A" w:rsidRDefault="00351E5A" w:rsidP="00351E5A">
      <w:r>
        <w:t>•</w:t>
      </w:r>
      <w:r>
        <w:tab/>
        <w:t xml:space="preserve">проживание в сельской местности. </w:t>
      </w:r>
    </w:p>
    <w:p w:rsidR="00351E5A" w:rsidRDefault="00351E5A" w:rsidP="00351E5A">
      <w:r>
        <w:t>Перерасчет размера фиксированной выплаты за «сельский» стаж производится по документам выплатного дела без истребования от пенсионера заявления в срок до 1 сентября 2019 года.</w:t>
      </w:r>
    </w:p>
    <w:p w:rsidR="00351E5A" w:rsidRDefault="00351E5A" w:rsidP="00351E5A">
      <w:r>
        <w:t>На сегодняшний день увеличение фиксированной выплаты установлено  13-ти с половиной тысячам пенсионеров.</w:t>
      </w:r>
    </w:p>
    <w:p w:rsidR="00351E5A" w:rsidRDefault="00351E5A" w:rsidP="00351E5A">
      <w:r>
        <w:t xml:space="preserve">Работы по уточнению права на «сельскую» прибавку продолжаются. В Пенсионный фонд  направлены предложения по корректировке Списка работ, производств, профессий, должностей, </w:t>
      </w:r>
      <w:r>
        <w:lastRenderedPageBreak/>
        <w:t>специальностей, в соответствии с которым устанавливается повышение размера фиксированной выплаты к страховой пенсии по старости и страховой пенсии по инвалидности.</w:t>
      </w:r>
    </w:p>
    <w:p w:rsidR="00351E5A" w:rsidRPr="006F1660" w:rsidRDefault="00351E5A" w:rsidP="00351E5A">
      <w:pPr>
        <w:rPr>
          <w:b/>
        </w:rPr>
      </w:pPr>
      <w:r w:rsidRPr="006F1660">
        <w:rPr>
          <w:b/>
        </w:rPr>
        <w:t>Досрочные пенсии многодетным матерям</w:t>
      </w:r>
    </w:p>
    <w:p w:rsidR="00351E5A" w:rsidRDefault="00351E5A" w:rsidP="00351E5A">
      <w:r>
        <w:t>Новым законом  сохранены досрочные пенсии мамам пятерых детей (с 50 лет).</w:t>
      </w:r>
    </w:p>
    <w:p w:rsidR="00351E5A" w:rsidRDefault="00351E5A" w:rsidP="00351E5A">
      <w:r>
        <w:t>Появились совершенно новые льготы в плане досрочного выхода на пенсию для женщин, имеющих трех и четырех детей. Если у женщины трое детей, она сможет выйти на пенсию на три года раньше нового пенсионного возраста с учетом переходных положений – в 57 лет. Если у женщины четверо детей – на четыре года раньше нового пенсионного возраста с учетом переходных положений – 56 лет.</w:t>
      </w:r>
    </w:p>
    <w:p w:rsidR="00351E5A" w:rsidRDefault="00351E5A" w:rsidP="00351E5A">
      <w:r>
        <w:t>При этом для досрочного выхода на пенсию многодетным матерям необходимо выработать в общей сложности 15 лет страхового стажа.</w:t>
      </w:r>
    </w:p>
    <w:p w:rsidR="00351E5A" w:rsidRDefault="00351E5A" w:rsidP="00351E5A">
      <w:r>
        <w:t>Одна из задач, стоящих перед Пенсионным фондом – выявление таких многодетных матерей. В связи с этим организована  и проведена работа с рядом организаций, за что мы и благодарим наших коллег-партнеров из:</w:t>
      </w:r>
    </w:p>
    <w:p w:rsidR="00351E5A" w:rsidRDefault="00351E5A" w:rsidP="00351E5A">
      <w:r>
        <w:t>•</w:t>
      </w:r>
      <w:r>
        <w:tab/>
        <w:t xml:space="preserve">Министерства социальной защиты, труда и занятости населения Республики Мордовия; </w:t>
      </w:r>
    </w:p>
    <w:p w:rsidR="00351E5A" w:rsidRDefault="00351E5A" w:rsidP="00351E5A">
      <w:r>
        <w:t>•</w:t>
      </w:r>
      <w:r>
        <w:tab/>
        <w:t xml:space="preserve">органов местного самоуправления; </w:t>
      </w:r>
    </w:p>
    <w:p w:rsidR="00351E5A" w:rsidRDefault="00351E5A" w:rsidP="00351E5A">
      <w:r>
        <w:t>•</w:t>
      </w:r>
      <w:r>
        <w:tab/>
        <w:t xml:space="preserve"> из числа страхователей. </w:t>
      </w:r>
    </w:p>
    <w:p w:rsidR="00351E5A" w:rsidRDefault="00351E5A" w:rsidP="00351E5A">
      <w:r>
        <w:t>Также Пенсионным фондом отработан список многодетных матерей, сформированный ПФР из базы данных МСК.</w:t>
      </w:r>
    </w:p>
    <w:p w:rsidR="00351E5A" w:rsidRDefault="00351E5A" w:rsidP="00351E5A">
      <w:r>
        <w:t>По итогам проведенной работы выявлено 105 женщин, запланированный выход на пенсию которых приходится на период с 2021-го  по  2025-ый годы. С указанными лицами организована заблаговременная работа.</w:t>
      </w:r>
    </w:p>
    <w:p w:rsidR="00351E5A" w:rsidRPr="006F1660" w:rsidRDefault="00351E5A" w:rsidP="00351E5A">
      <w:pPr>
        <w:rPr>
          <w:b/>
        </w:rPr>
      </w:pPr>
      <w:r w:rsidRPr="006F1660">
        <w:rPr>
          <w:b/>
        </w:rPr>
        <w:t>Досрочные пенсии за длительный трудовой стаж</w:t>
      </w:r>
    </w:p>
    <w:p w:rsidR="00351E5A" w:rsidRDefault="00351E5A" w:rsidP="00351E5A">
      <w:r>
        <w:t>Закон предусматривает новое основание для досрочного назначения пенсии для граждан, имеющих длительный страховой стаж. Женщины со стажем не менее 37 лет, а мужчины - не менее 42, смогут выйти на пенсию на два года раньше общеустановленного пенсионного возраста (но не ранее 55 и 60 лет соответственно).</w:t>
      </w:r>
    </w:p>
    <w:p w:rsidR="00351E5A" w:rsidRDefault="00351E5A" w:rsidP="00351E5A">
      <w:r>
        <w:t xml:space="preserve">При этом к исчислению страхового стажа применяются жесткие требования по сравнению с обычными пенсиями. В этот стаж включается только работа на территории России (и до 1 января 1991 года (распада СССР) – на территории Советского Союза). </w:t>
      </w:r>
      <w:proofErr w:type="spellStart"/>
      <w:r>
        <w:t>Нестраховые</w:t>
      </w:r>
      <w:proofErr w:type="spellEnd"/>
      <w:r>
        <w:t xml:space="preserve"> периоды в стаж не включаются, за исключением периода временной нетрудоспособности.</w:t>
      </w:r>
    </w:p>
    <w:p w:rsidR="00351E5A" w:rsidRDefault="00351E5A" w:rsidP="00351E5A">
      <w:r>
        <w:t>По предварительным данным  в 2019 году правом на досрочное назначение пенсии за длительный стаж смогут воспользоваться 256 человек.</w:t>
      </w:r>
    </w:p>
    <w:p w:rsidR="00351E5A" w:rsidRDefault="00351E5A" w:rsidP="00351E5A">
      <w:r>
        <w:t>В январе текущего года установлено 27 досрочных страховых пенсий (6 – мужчинам, 27 – женщинам).</w:t>
      </w:r>
    </w:p>
    <w:p w:rsidR="00C3408D" w:rsidRDefault="00C3408D"/>
    <w:sectPr w:rsidR="00C3408D" w:rsidSect="001A434A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351E5A"/>
    <w:rsid w:val="001A434A"/>
    <w:rsid w:val="00351E5A"/>
    <w:rsid w:val="006F1660"/>
    <w:rsid w:val="00C3408D"/>
    <w:rsid w:val="00F92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E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F8D5D-AE85-4127-850D-D75B6EE53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687</Words>
  <Characters>3917</Characters>
  <Application>Microsoft Office Word</Application>
  <DocSecurity>0</DocSecurity>
  <Lines>32</Lines>
  <Paragraphs>9</Paragraphs>
  <ScaleCrop>false</ScaleCrop>
  <Company/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4</cp:revision>
  <cp:lastPrinted>2019-03-19T07:42:00Z</cp:lastPrinted>
  <dcterms:created xsi:type="dcterms:W3CDTF">2019-03-16T12:29:00Z</dcterms:created>
  <dcterms:modified xsi:type="dcterms:W3CDTF">2019-03-19T07:42:00Z</dcterms:modified>
</cp:coreProperties>
</file>