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551" w:rsidRDefault="00AE4551" w:rsidP="00AE4551">
      <w:pPr>
        <w:rPr>
          <w:rFonts w:hint="eastAsia"/>
        </w:rPr>
      </w:pPr>
      <w:r>
        <w:t xml:space="preserve">Напомним, что пароль и логин портала </w:t>
      </w:r>
      <w:proofErr w:type="spellStart"/>
      <w:r>
        <w:t>госуслуг</w:t>
      </w:r>
      <w:proofErr w:type="spellEnd"/>
      <w:r>
        <w:t xml:space="preserve"> используется также и при входе в Личный кабинет на сайте ПФР.</w:t>
      </w:r>
      <w:r>
        <w:br/>
        <w:t>Если вы забыли пароль, но хотите снова пользоваться электронными услугами на портале, его можно восстановить.</w:t>
      </w:r>
      <w:r>
        <w:br/>
      </w:r>
      <w:r>
        <w:br/>
        <w:t>Восстановить пароль можно через мобильный телефон или почту. Если учетная запись подтверждена, потребуется один из документов: паспорт, СНИЛС или ИНН.</w:t>
      </w:r>
      <w:r>
        <w:br/>
      </w:r>
      <w:r>
        <w:br/>
        <w:t xml:space="preserve">Если восстановить не получилось, новый пароль можно получить лично в ближайшем центре обслуживания. Возьмите с собой паспорт и СНИЛС. На портале есть карта, где можно найти адреса и телефоны: </w:t>
      </w:r>
      <w:hyperlink r:id="rId4" w:tgtFrame="_blank">
        <w:r>
          <w:rPr>
            <w:rStyle w:val="-"/>
          </w:rPr>
          <w:t>https://esia.gosuslugi.ru/public/ra/?fts=rcr</w:t>
        </w:r>
      </w:hyperlink>
      <w:r>
        <w:br/>
      </w:r>
      <w:r>
        <w:br/>
        <w:t xml:space="preserve">В центре обслуживания восстановить пароль можно только к подтвержденным учетным записям. Если у вас стандартная или упрощенная, подтвердить ее можно в центре, когда придете за паролем. </w:t>
      </w:r>
    </w:p>
    <w:p w:rsidR="003324C4" w:rsidRDefault="003324C4"/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AE4551"/>
    <w:rsid w:val="003324C4"/>
    <w:rsid w:val="00AE4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551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AE4551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esia.gosuslugi.ru%2Fpublic%2Fra%2F%3Ffts%3Drcr&amp;post=-86141808_2543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2019-03-12T12:15:00Z</dcterms:created>
  <dcterms:modified xsi:type="dcterms:W3CDTF">2019-03-12T12:15:00Z</dcterms:modified>
</cp:coreProperties>
</file>