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893_1353194552"/>
      <w:bookmarkEnd w:id="0"/>
      <w:r>
        <w:rPr/>
        <w:t>Граждане, имеющие право на получение набора социальных услуг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-75565</wp:posOffset>
            </wp:positionH>
            <wp:positionV relativeFrom="paragraph">
              <wp:posOffset>29845</wp:posOffset>
            </wp:positionV>
            <wp:extent cx="2736850" cy="2736850"/>
            <wp:effectExtent l="0" t="0" r="0" b="0"/>
            <wp:wrapSquare wrapText="largest"/>
            <wp:docPr id="1" name="Изображение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850" cy="2736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2703830</wp:posOffset>
            </wp:positionH>
            <wp:positionV relativeFrom="paragraph">
              <wp:posOffset>55245</wp:posOffset>
            </wp:positionV>
            <wp:extent cx="2752725" cy="2752725"/>
            <wp:effectExtent l="0" t="0" r="0" b="0"/>
            <wp:wrapSquare wrapText="largest"/>
            <wp:docPr id="2" name="Изображение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4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4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2019-02-04T13:30:19Z</dcterms:created>
  <dc:language>ru-RU</dc:language>
  <dcterms:modified xsi:type="dcterms:W3CDTF">2019-02-04T13:35:18Z</dcterms:modified>
  <cp:revision>1</cp:revision>
</cp:coreProperties>
</file>