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C6C" w:rsidRPr="002B6800" w:rsidRDefault="003D7C6C" w:rsidP="003D7C6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2B6800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СОВЕТ ДЕПУТАТОВ НОВОТРОИЦКОГО СЕЛЬСКОО ПОСЕЛЕНИЯ СТАРОШАЙГОВСКОГО МУНИЦИПАЛЬНОГО РАЙОНА РЕСПУБЛИКИ МОРДОВИЯ </w:t>
      </w:r>
    </w:p>
    <w:p w:rsidR="00E61F0C" w:rsidRPr="00977490" w:rsidRDefault="003D7C6C" w:rsidP="00E61F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РЕШЕНИЕ</w:t>
      </w:r>
    </w:p>
    <w:p w:rsidR="00E61F0C" w:rsidRPr="00977490" w:rsidRDefault="00E61F0C" w:rsidP="00E61F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F0C" w:rsidRPr="00977490" w:rsidRDefault="00E61F0C" w:rsidP="00E61F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 июля 2018 года</w:t>
      </w:r>
      <w:r w:rsidRPr="00977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E61F0C" w:rsidRPr="00977490" w:rsidRDefault="00E61F0C" w:rsidP="00E61F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F0C" w:rsidRPr="00977490" w:rsidRDefault="00E61F0C" w:rsidP="00E61F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F0C" w:rsidRPr="003D7C6C" w:rsidRDefault="003D7C6C" w:rsidP="003D7C6C">
      <w:pPr>
        <w:spacing w:after="0" w:line="240" w:lineRule="auto"/>
        <w:ind w:left="851"/>
        <w:jc w:val="both"/>
        <w:rPr>
          <w:rFonts w:ascii="Arial" w:eastAsia="Times New Roman" w:hAnsi="Arial" w:cs="Arial"/>
          <w:sz w:val="32"/>
          <w:szCs w:val="32"/>
          <w:lang w:eastAsia="ru-RU"/>
        </w:rPr>
      </w:pPr>
      <w:r w:rsidRPr="003D7C6C">
        <w:rPr>
          <w:rFonts w:ascii="Arial" w:eastAsia="Times New Roman" w:hAnsi="Arial" w:cs="Arial"/>
          <w:sz w:val="32"/>
          <w:szCs w:val="32"/>
          <w:lang w:eastAsia="ru-RU"/>
        </w:rPr>
        <w:t xml:space="preserve"> О ДОСРОЧНОМ ПРЕКРАЩЕНИИ ПОЛНОМОЧИЙ ГЛАВЫ НОВОТРОИЦКОГО СЕЛЬСКОГО ПОСЕЛЕНИЯ </w:t>
      </w:r>
    </w:p>
    <w:p w:rsidR="00E61F0C" w:rsidRPr="003D7C6C" w:rsidRDefault="00E61F0C" w:rsidP="00E61F0C">
      <w:pPr>
        <w:spacing w:after="0" w:line="240" w:lineRule="auto"/>
        <w:ind w:left="851"/>
        <w:jc w:val="both"/>
        <w:rPr>
          <w:rFonts w:ascii="Arial" w:eastAsia="Times New Roman" w:hAnsi="Arial" w:cs="Arial"/>
          <w:sz w:val="32"/>
          <w:szCs w:val="32"/>
          <w:lang w:eastAsia="ru-RU"/>
        </w:rPr>
      </w:pPr>
    </w:p>
    <w:p w:rsidR="00E61F0C" w:rsidRPr="003D7C6C" w:rsidRDefault="00E61F0C" w:rsidP="00E61F0C">
      <w:pPr>
        <w:keepNext/>
        <w:spacing w:after="0" w:line="240" w:lineRule="auto"/>
        <w:ind w:firstLine="851"/>
        <w:jc w:val="both"/>
        <w:outlineLvl w:val="0"/>
        <w:rPr>
          <w:rFonts w:ascii="Arial" w:eastAsia="Times New Roman" w:hAnsi="Arial" w:cs="Arial"/>
          <w:sz w:val="26"/>
          <w:szCs w:val="26"/>
          <w:lang w:eastAsia="ru-RU"/>
        </w:rPr>
      </w:pPr>
      <w:proofErr w:type="gramStart"/>
      <w:r w:rsidRPr="003D7C6C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Руководствуясь </w:t>
      </w:r>
      <w:r w:rsidRPr="003D7C6C">
        <w:rPr>
          <w:rFonts w:ascii="Arial" w:eastAsia="Times New Roman" w:hAnsi="Arial" w:cs="Arial"/>
          <w:sz w:val="26"/>
          <w:szCs w:val="26"/>
          <w:lang w:eastAsia="ru-RU"/>
        </w:rPr>
        <w:t xml:space="preserve">Законом Республики Мордовия от от17.05.2018 года  N 48-З  "О преобразовании некоторых муниципальных образований </w:t>
      </w:r>
      <w:proofErr w:type="spellStart"/>
      <w:r w:rsidRPr="003D7C6C">
        <w:rPr>
          <w:rFonts w:ascii="Arial" w:eastAsia="Times New Roman" w:hAnsi="Arial" w:cs="Arial"/>
          <w:sz w:val="26"/>
          <w:szCs w:val="26"/>
          <w:lang w:eastAsia="ru-RU"/>
        </w:rPr>
        <w:t>Старошайговского</w:t>
      </w:r>
      <w:proofErr w:type="spellEnd"/>
      <w:r w:rsidRPr="003D7C6C">
        <w:rPr>
          <w:rFonts w:ascii="Arial" w:eastAsia="Times New Roman" w:hAnsi="Arial" w:cs="Arial"/>
          <w:sz w:val="26"/>
          <w:szCs w:val="26"/>
          <w:lang w:eastAsia="ru-RU"/>
        </w:rPr>
        <w:t xml:space="preserve"> муниципального района и административно-территориальных единиц </w:t>
      </w:r>
      <w:proofErr w:type="spellStart"/>
      <w:r w:rsidRPr="003D7C6C">
        <w:rPr>
          <w:rFonts w:ascii="Arial" w:eastAsia="Times New Roman" w:hAnsi="Arial" w:cs="Arial"/>
          <w:sz w:val="26"/>
          <w:szCs w:val="26"/>
          <w:lang w:eastAsia="ru-RU"/>
        </w:rPr>
        <w:t>Ичалковского</w:t>
      </w:r>
      <w:proofErr w:type="spellEnd"/>
      <w:r w:rsidRPr="003D7C6C">
        <w:rPr>
          <w:rFonts w:ascii="Arial" w:eastAsia="Times New Roman" w:hAnsi="Arial" w:cs="Arial"/>
          <w:sz w:val="26"/>
          <w:szCs w:val="26"/>
          <w:lang w:eastAsia="ru-RU"/>
        </w:rPr>
        <w:t xml:space="preserve"> района Республики Мордовия" и в связи с  созданием вновь образованного</w:t>
      </w:r>
      <w:r w:rsidRPr="003D7C6C">
        <w:rPr>
          <w:rFonts w:ascii="Arial" w:eastAsia="Times New Roman" w:hAnsi="Arial" w:cs="Arial"/>
          <w:b/>
          <w:sz w:val="26"/>
          <w:szCs w:val="20"/>
          <w:lang w:eastAsia="ru-RU"/>
        </w:rPr>
        <w:t xml:space="preserve"> </w:t>
      </w:r>
      <w:r w:rsidRPr="003D7C6C">
        <w:rPr>
          <w:rFonts w:ascii="Arial" w:eastAsia="Times New Roman" w:hAnsi="Arial" w:cs="Arial"/>
          <w:sz w:val="26"/>
          <w:szCs w:val="26"/>
          <w:lang w:eastAsia="ru-RU"/>
        </w:rPr>
        <w:t>Новотроицкого сельского поселения, на основании пункта 12 части 6 статьи 36 Федерального закона от 06.10.2003 года N 131-ФЗ "Об общих принципах организации местного самоуправления в Российской Федерации"</w:t>
      </w:r>
      <w:proofErr w:type="gramEnd"/>
    </w:p>
    <w:p w:rsidR="00E61F0C" w:rsidRPr="003D7C6C" w:rsidRDefault="00E61F0C" w:rsidP="00E61F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E61F0C" w:rsidRPr="003D7C6C" w:rsidRDefault="00E61F0C" w:rsidP="003D7C6C">
      <w:pPr>
        <w:keepNext/>
        <w:tabs>
          <w:tab w:val="left" w:pos="0"/>
        </w:tabs>
        <w:spacing w:after="0" w:line="240" w:lineRule="auto"/>
        <w:ind w:firstLine="993"/>
        <w:jc w:val="both"/>
        <w:outlineLvl w:val="0"/>
        <w:rPr>
          <w:rFonts w:ascii="Arial" w:eastAsia="Times New Roman" w:hAnsi="Arial" w:cs="Arial"/>
          <w:bCs/>
          <w:sz w:val="26"/>
          <w:szCs w:val="26"/>
          <w:lang w:eastAsia="ru-RU"/>
        </w:rPr>
      </w:pPr>
      <w:r w:rsidRPr="003D7C6C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Совет депутатов </w:t>
      </w:r>
      <w:r w:rsidRPr="003D7C6C">
        <w:rPr>
          <w:rFonts w:ascii="Arial" w:eastAsia="Times New Roman" w:hAnsi="Arial" w:cs="Arial"/>
          <w:sz w:val="26"/>
          <w:szCs w:val="26"/>
          <w:lang w:eastAsia="ru-RU"/>
        </w:rPr>
        <w:t>Новотроицкого</w:t>
      </w:r>
      <w:r w:rsidRPr="003D7C6C">
        <w:rPr>
          <w:rFonts w:ascii="Arial" w:eastAsia="Times New Roman" w:hAnsi="Arial" w:cs="Arial"/>
          <w:bCs/>
          <w:sz w:val="26"/>
          <w:szCs w:val="20"/>
          <w:lang w:eastAsia="ru-RU"/>
        </w:rPr>
        <w:t xml:space="preserve"> сельского поселения </w:t>
      </w:r>
      <w:proofErr w:type="spellStart"/>
      <w:r w:rsidRPr="003D7C6C">
        <w:rPr>
          <w:rFonts w:ascii="Arial" w:eastAsia="Times New Roman" w:hAnsi="Arial" w:cs="Arial"/>
          <w:bCs/>
          <w:sz w:val="26"/>
          <w:szCs w:val="26"/>
          <w:lang w:eastAsia="ru-RU"/>
        </w:rPr>
        <w:t>Старошайговского</w:t>
      </w:r>
      <w:proofErr w:type="spellEnd"/>
      <w:r w:rsidR="003D7C6C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 </w:t>
      </w:r>
      <w:r w:rsidRPr="003D7C6C">
        <w:rPr>
          <w:rFonts w:ascii="Arial" w:eastAsia="Times New Roman" w:hAnsi="Arial" w:cs="Arial"/>
          <w:bCs/>
          <w:sz w:val="26"/>
          <w:szCs w:val="26"/>
          <w:lang w:eastAsia="ru-RU"/>
        </w:rPr>
        <w:t>муниципального района</w:t>
      </w:r>
      <w:r w:rsidR="003D7C6C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 решил:</w:t>
      </w:r>
    </w:p>
    <w:p w:rsidR="00E61F0C" w:rsidRPr="003D7C6C" w:rsidRDefault="00E61F0C" w:rsidP="00E61F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3D7C6C">
        <w:rPr>
          <w:rFonts w:ascii="Arial" w:eastAsia="Times New Roman" w:hAnsi="Arial" w:cs="Arial"/>
          <w:sz w:val="26"/>
          <w:szCs w:val="26"/>
          <w:lang w:eastAsia="ru-RU"/>
        </w:rPr>
        <w:t>1. Досрочно прекратить полномочия главы Новотроицкого  сельского поселения Вишняковой Т.М.</w:t>
      </w:r>
      <w:r w:rsidR="003D7C6C">
        <w:rPr>
          <w:rFonts w:ascii="Arial" w:eastAsia="Times New Roman" w:hAnsi="Arial" w:cs="Arial"/>
          <w:sz w:val="26"/>
          <w:szCs w:val="26"/>
          <w:lang w:eastAsia="ru-RU"/>
        </w:rPr>
        <w:t xml:space="preserve"> </w:t>
      </w:r>
      <w:r w:rsidRPr="003D7C6C">
        <w:rPr>
          <w:rFonts w:ascii="Arial" w:eastAsia="Times New Roman" w:hAnsi="Arial" w:cs="Arial"/>
          <w:sz w:val="26"/>
          <w:szCs w:val="26"/>
          <w:lang w:eastAsia="ru-RU"/>
        </w:rPr>
        <w:t>со дня избрания Главы вновь образованного Новотроицкого  сельского поселения.</w:t>
      </w:r>
    </w:p>
    <w:p w:rsidR="00E61F0C" w:rsidRPr="003D7C6C" w:rsidRDefault="00E61F0C" w:rsidP="00E61F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3D7C6C">
        <w:rPr>
          <w:rFonts w:ascii="Arial" w:eastAsia="Times New Roman" w:hAnsi="Arial" w:cs="Arial"/>
          <w:sz w:val="26"/>
          <w:szCs w:val="26"/>
          <w:lang w:eastAsia="ru-RU"/>
        </w:rPr>
        <w:t>2. Настоящее решение вступает в силу с момента подписания</w:t>
      </w:r>
      <w:r w:rsidRPr="003D7C6C">
        <w:rPr>
          <w:rFonts w:ascii="Arial" w:eastAsia="Times New Roman" w:hAnsi="Arial" w:cs="Arial"/>
          <w:sz w:val="26"/>
          <w:szCs w:val="20"/>
          <w:lang w:eastAsia="ru-RU"/>
        </w:rPr>
        <w:t xml:space="preserve"> и подлежит опубликованию в информационном бюллетене </w:t>
      </w:r>
      <w:r w:rsidRPr="003D7C6C">
        <w:rPr>
          <w:rFonts w:ascii="Arial" w:eastAsia="Times New Roman" w:hAnsi="Arial" w:cs="Arial"/>
          <w:sz w:val="26"/>
          <w:szCs w:val="26"/>
          <w:lang w:eastAsia="ru-RU"/>
        </w:rPr>
        <w:t>Новотроицкого</w:t>
      </w:r>
      <w:r w:rsidRPr="003D7C6C">
        <w:rPr>
          <w:rFonts w:ascii="Arial" w:eastAsia="Times New Roman" w:hAnsi="Arial" w:cs="Arial"/>
          <w:sz w:val="26"/>
          <w:szCs w:val="20"/>
          <w:lang w:eastAsia="ru-RU"/>
        </w:rPr>
        <w:t xml:space="preserve"> сельского поселения </w:t>
      </w:r>
      <w:proofErr w:type="spellStart"/>
      <w:r w:rsidRPr="003D7C6C">
        <w:rPr>
          <w:rFonts w:ascii="Arial" w:eastAsia="Times New Roman" w:hAnsi="Arial" w:cs="Arial"/>
          <w:sz w:val="26"/>
          <w:szCs w:val="20"/>
          <w:lang w:eastAsia="ru-RU"/>
        </w:rPr>
        <w:t>Старошайговского</w:t>
      </w:r>
      <w:proofErr w:type="spellEnd"/>
      <w:r w:rsidRPr="003D7C6C">
        <w:rPr>
          <w:rFonts w:ascii="Arial" w:eastAsia="Times New Roman" w:hAnsi="Arial" w:cs="Arial"/>
          <w:sz w:val="26"/>
          <w:szCs w:val="26"/>
          <w:lang w:eastAsia="ru-RU"/>
        </w:rPr>
        <w:t xml:space="preserve"> муниципального района.</w:t>
      </w:r>
    </w:p>
    <w:p w:rsidR="00E61F0C" w:rsidRPr="003D7C6C" w:rsidRDefault="00E61F0C" w:rsidP="00E61F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3D7C6C">
        <w:rPr>
          <w:rFonts w:ascii="Arial" w:eastAsia="Times New Roman" w:hAnsi="Arial" w:cs="Arial"/>
          <w:sz w:val="26"/>
          <w:szCs w:val="26"/>
          <w:lang w:eastAsia="ru-RU"/>
        </w:rPr>
        <w:t>.</w:t>
      </w:r>
    </w:p>
    <w:p w:rsidR="00E61F0C" w:rsidRPr="003D7C6C" w:rsidRDefault="00E61F0C" w:rsidP="00E61F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E61F0C" w:rsidRPr="003D7C6C" w:rsidRDefault="00E61F0C" w:rsidP="00E61F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61F0C" w:rsidRPr="003D7C6C" w:rsidRDefault="00E61F0C" w:rsidP="00E61F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3D7C6C" w:rsidRDefault="00E61F0C" w:rsidP="003D7C6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6"/>
          <w:szCs w:val="26"/>
          <w:lang w:eastAsia="ru-RU"/>
        </w:rPr>
      </w:pPr>
      <w:r w:rsidRPr="003D7C6C">
        <w:rPr>
          <w:rFonts w:ascii="Arial" w:eastAsia="Times New Roman" w:hAnsi="Arial" w:cs="Arial"/>
          <w:sz w:val="26"/>
          <w:szCs w:val="26"/>
          <w:lang w:eastAsia="ru-RU"/>
        </w:rPr>
        <w:t>Глава</w:t>
      </w:r>
    </w:p>
    <w:p w:rsidR="003D7C6C" w:rsidRDefault="00E61F0C" w:rsidP="003D7C6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6"/>
          <w:szCs w:val="26"/>
          <w:lang w:eastAsia="ru-RU"/>
        </w:rPr>
      </w:pPr>
      <w:r w:rsidRPr="003D7C6C">
        <w:rPr>
          <w:rFonts w:ascii="Arial" w:eastAsia="Times New Roman" w:hAnsi="Arial" w:cs="Arial"/>
          <w:sz w:val="26"/>
          <w:szCs w:val="26"/>
          <w:lang w:eastAsia="ru-RU"/>
        </w:rPr>
        <w:t xml:space="preserve"> </w:t>
      </w:r>
      <w:r w:rsidR="003D7C6C" w:rsidRPr="003D7C6C">
        <w:rPr>
          <w:rFonts w:ascii="Arial" w:eastAsia="Times New Roman" w:hAnsi="Arial" w:cs="Arial"/>
          <w:sz w:val="26"/>
          <w:szCs w:val="26"/>
          <w:lang w:eastAsia="ru-RU"/>
        </w:rPr>
        <w:t xml:space="preserve">Новотроицкого </w:t>
      </w:r>
      <w:r w:rsidRPr="003D7C6C">
        <w:rPr>
          <w:rFonts w:ascii="Arial" w:eastAsia="Times New Roman" w:hAnsi="Arial" w:cs="Arial"/>
          <w:sz w:val="26"/>
          <w:szCs w:val="26"/>
          <w:lang w:eastAsia="ru-RU"/>
        </w:rPr>
        <w:t xml:space="preserve">сельского поселения                                  </w:t>
      </w:r>
    </w:p>
    <w:p w:rsidR="00E61F0C" w:rsidRPr="003D7C6C" w:rsidRDefault="00E61F0C" w:rsidP="003D7C6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bCs/>
          <w:color w:val="000080"/>
          <w:sz w:val="28"/>
          <w:szCs w:val="28"/>
          <w:lang w:eastAsia="ru-RU"/>
        </w:rPr>
      </w:pPr>
      <w:r w:rsidRPr="003D7C6C">
        <w:rPr>
          <w:rFonts w:ascii="Arial" w:eastAsia="Times New Roman" w:hAnsi="Arial" w:cs="Arial"/>
          <w:sz w:val="26"/>
          <w:szCs w:val="26"/>
          <w:lang w:eastAsia="ru-RU"/>
        </w:rPr>
        <w:t xml:space="preserve"> </w:t>
      </w:r>
      <w:proofErr w:type="spellStart"/>
      <w:r w:rsidRPr="003D7C6C">
        <w:rPr>
          <w:rFonts w:ascii="Arial" w:eastAsia="Times New Roman" w:hAnsi="Arial" w:cs="Arial"/>
          <w:sz w:val="26"/>
          <w:szCs w:val="26"/>
          <w:lang w:eastAsia="ru-RU"/>
        </w:rPr>
        <w:t>Т.М.Вишнякова</w:t>
      </w:r>
      <w:proofErr w:type="spellEnd"/>
      <w:r w:rsidRPr="003D7C6C">
        <w:rPr>
          <w:rFonts w:ascii="Arial" w:eastAsia="Times New Roman" w:hAnsi="Arial" w:cs="Arial"/>
          <w:sz w:val="26"/>
          <w:szCs w:val="26"/>
          <w:lang w:eastAsia="ru-RU"/>
        </w:rPr>
        <w:t xml:space="preserve">                      </w:t>
      </w:r>
    </w:p>
    <w:p w:rsidR="00E61F0C" w:rsidRPr="003D7C6C" w:rsidRDefault="00E61F0C" w:rsidP="003D7C6C">
      <w:pPr>
        <w:spacing w:after="0" w:line="240" w:lineRule="auto"/>
        <w:ind w:left="851"/>
        <w:jc w:val="right"/>
        <w:rPr>
          <w:rFonts w:ascii="Arial" w:eastAsia="Times New Roman" w:hAnsi="Arial" w:cs="Arial"/>
          <w:sz w:val="28"/>
          <w:szCs w:val="28"/>
          <w:lang w:eastAsia="ru-RU"/>
        </w:rPr>
      </w:pPr>
    </w:p>
    <w:p w:rsidR="00E61F0C" w:rsidRPr="003D7C6C" w:rsidRDefault="00E61F0C" w:rsidP="00E61F0C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Arial" w:eastAsia="Times New Roman" w:hAnsi="Arial" w:cs="Arial"/>
          <w:b/>
          <w:bCs/>
          <w:color w:val="000080"/>
          <w:sz w:val="28"/>
          <w:szCs w:val="28"/>
          <w:lang w:eastAsia="ru-RU"/>
        </w:rPr>
      </w:pPr>
    </w:p>
    <w:p w:rsidR="00A432F6" w:rsidRPr="003D7C6C" w:rsidRDefault="00A432F6">
      <w:pPr>
        <w:rPr>
          <w:rFonts w:ascii="Arial" w:hAnsi="Arial" w:cs="Arial"/>
        </w:rPr>
      </w:pPr>
      <w:bookmarkStart w:id="0" w:name="_GoBack"/>
      <w:bookmarkEnd w:id="0"/>
    </w:p>
    <w:sectPr w:rsidR="00A432F6" w:rsidRPr="003D7C6C" w:rsidSect="005662A5">
      <w:pgSz w:w="12240" w:h="15840"/>
      <w:pgMar w:top="567" w:right="567" w:bottom="567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9DC"/>
    <w:rsid w:val="003D7C6C"/>
    <w:rsid w:val="005662A5"/>
    <w:rsid w:val="00691E06"/>
    <w:rsid w:val="00A432F6"/>
    <w:rsid w:val="00D75AC7"/>
    <w:rsid w:val="00D90EAE"/>
    <w:rsid w:val="00E61F0C"/>
    <w:rsid w:val="00EE3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F0C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91E06"/>
    <w:pPr>
      <w:keepNext/>
      <w:spacing w:after="0" w:line="240" w:lineRule="auto"/>
      <w:ind w:firstLine="540"/>
      <w:jc w:val="both"/>
      <w:outlineLvl w:val="0"/>
    </w:pPr>
    <w:rPr>
      <w:rFonts w:ascii="Times New Roman" w:eastAsiaTheme="majorEastAsia" w:hAnsi="Times New Roman"/>
      <w:b/>
      <w:bCs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Theme="majorEastAsia" w:hAnsi="Arial" w:cs="Arial"/>
      <w:b/>
      <w:bCs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hAnsi="Times New Roman"/>
      <w:b/>
      <w:bCs/>
      <w:sz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5AC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691E06"/>
    <w:pPr>
      <w:spacing w:before="240" w:after="60" w:line="240" w:lineRule="auto"/>
      <w:outlineLvl w:val="5"/>
    </w:pPr>
    <w:rPr>
      <w:rFonts w:ascii="Times New Roman" w:hAnsi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691E06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5AC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5AC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691E06"/>
    <w:rPr>
      <w:rFonts w:ascii="Times New Roman" w:eastAsiaTheme="majorEastAsia" w:hAnsi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91E06"/>
    <w:rPr>
      <w:rFonts w:ascii="Arial" w:eastAsiaTheme="majorEastAsia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75AC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691E06"/>
    <w:rPr>
      <w:rFonts w:ascii="Times New Roman" w:hAnsi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75AC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0"/>
    <w:link w:val="6"/>
    <w:rsid w:val="00691E06"/>
    <w:rPr>
      <w:rFonts w:ascii="Times New Roman" w:hAnsi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691E06"/>
    <w:rPr>
      <w:rFonts w:ascii="Times New Roman" w:hAnsi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D75AC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75A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D75AC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75AC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75A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D75A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D75AC7"/>
    <w:rPr>
      <w:b/>
      <w:bCs/>
    </w:rPr>
  </w:style>
  <w:style w:type="character" w:styleId="a8">
    <w:name w:val="Emphasis"/>
    <w:basedOn w:val="a0"/>
    <w:uiPriority w:val="20"/>
    <w:qFormat/>
    <w:rsid w:val="00D75AC7"/>
    <w:rPr>
      <w:i/>
      <w:iCs/>
    </w:rPr>
  </w:style>
  <w:style w:type="paragraph" w:styleId="a9">
    <w:name w:val="No Spacing"/>
    <w:basedOn w:val="a"/>
    <w:uiPriority w:val="1"/>
    <w:qFormat/>
    <w:rsid w:val="00D75AC7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D75AC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75AC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75AC7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D75AC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D75AC7"/>
    <w:rPr>
      <w:b/>
      <w:bCs/>
      <w:i/>
      <w:iCs/>
      <w:color w:val="4F81BD" w:themeColor="accent1"/>
    </w:rPr>
  </w:style>
  <w:style w:type="character" w:styleId="ad">
    <w:name w:val="Subtle Emphasis"/>
    <w:uiPriority w:val="19"/>
    <w:qFormat/>
    <w:rsid w:val="00D75AC7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D75AC7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D75AC7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D75AC7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D75AC7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75AC7"/>
    <w:pPr>
      <w:keepLines/>
      <w:spacing w:before="480" w:line="276" w:lineRule="auto"/>
      <w:ind w:firstLine="0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F0C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91E06"/>
    <w:pPr>
      <w:keepNext/>
      <w:spacing w:after="0" w:line="240" w:lineRule="auto"/>
      <w:ind w:firstLine="540"/>
      <w:jc w:val="both"/>
      <w:outlineLvl w:val="0"/>
    </w:pPr>
    <w:rPr>
      <w:rFonts w:ascii="Times New Roman" w:eastAsiaTheme="majorEastAsia" w:hAnsi="Times New Roman"/>
      <w:b/>
      <w:bCs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Theme="majorEastAsia" w:hAnsi="Arial" w:cs="Arial"/>
      <w:b/>
      <w:bCs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hAnsi="Times New Roman"/>
      <w:b/>
      <w:bCs/>
      <w:sz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5AC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691E06"/>
    <w:pPr>
      <w:spacing w:before="240" w:after="60" w:line="240" w:lineRule="auto"/>
      <w:outlineLvl w:val="5"/>
    </w:pPr>
    <w:rPr>
      <w:rFonts w:ascii="Times New Roman" w:hAnsi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691E06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5AC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5AC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691E06"/>
    <w:rPr>
      <w:rFonts w:ascii="Times New Roman" w:eastAsiaTheme="majorEastAsia" w:hAnsi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91E06"/>
    <w:rPr>
      <w:rFonts w:ascii="Arial" w:eastAsiaTheme="majorEastAsia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75AC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691E06"/>
    <w:rPr>
      <w:rFonts w:ascii="Times New Roman" w:hAnsi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75AC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0"/>
    <w:link w:val="6"/>
    <w:rsid w:val="00691E06"/>
    <w:rPr>
      <w:rFonts w:ascii="Times New Roman" w:hAnsi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691E06"/>
    <w:rPr>
      <w:rFonts w:ascii="Times New Roman" w:hAnsi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D75AC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75A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D75AC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75AC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75A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D75A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D75AC7"/>
    <w:rPr>
      <w:b/>
      <w:bCs/>
    </w:rPr>
  </w:style>
  <w:style w:type="character" w:styleId="a8">
    <w:name w:val="Emphasis"/>
    <w:basedOn w:val="a0"/>
    <w:uiPriority w:val="20"/>
    <w:qFormat/>
    <w:rsid w:val="00D75AC7"/>
    <w:rPr>
      <w:i/>
      <w:iCs/>
    </w:rPr>
  </w:style>
  <w:style w:type="paragraph" w:styleId="a9">
    <w:name w:val="No Spacing"/>
    <w:basedOn w:val="a"/>
    <w:uiPriority w:val="1"/>
    <w:qFormat/>
    <w:rsid w:val="00D75AC7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D75AC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75AC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75AC7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D75AC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D75AC7"/>
    <w:rPr>
      <w:b/>
      <w:bCs/>
      <w:i/>
      <w:iCs/>
      <w:color w:val="4F81BD" w:themeColor="accent1"/>
    </w:rPr>
  </w:style>
  <w:style w:type="character" w:styleId="ad">
    <w:name w:val="Subtle Emphasis"/>
    <w:uiPriority w:val="19"/>
    <w:qFormat/>
    <w:rsid w:val="00D75AC7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D75AC7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D75AC7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D75AC7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D75AC7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75AC7"/>
    <w:pPr>
      <w:keepLines/>
      <w:spacing w:before="480" w:line="276" w:lineRule="auto"/>
      <w:ind w:firstLine="0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2018-11-07T11:21:00Z</dcterms:created>
  <dcterms:modified xsi:type="dcterms:W3CDTF">2018-11-07T12:05:00Z</dcterms:modified>
</cp:coreProperties>
</file>