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EDB" w:rsidRDefault="002A4EDB" w:rsidP="002A4EDB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НОВОТРОИЦКОГО  СЕЛЬСКОГО ПОСЕЛЕНИЯ СТАРОШАЙГОВСКОГО МУНИЦИПАЛЬНОГО РАЙОНА РЕСПУБЛИКИ МОРДОВИЯ</w:t>
      </w:r>
    </w:p>
    <w:p w:rsidR="002A4EDB" w:rsidRDefault="002A4EDB" w:rsidP="002A4EDB">
      <w:pPr>
        <w:jc w:val="center"/>
        <w:rPr>
          <w:b/>
          <w:color w:val="FF0000"/>
          <w:sz w:val="28"/>
          <w:szCs w:val="28"/>
          <w:u w:val="double"/>
        </w:rPr>
      </w:pPr>
    </w:p>
    <w:p w:rsidR="002A4EDB" w:rsidRDefault="002A4EDB" w:rsidP="002A4EDB"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>РЕШЕНИЕ</w:t>
      </w:r>
    </w:p>
    <w:p w:rsidR="002A4EDB" w:rsidRDefault="002A4EDB" w:rsidP="002A4EDB">
      <w:pPr>
        <w:jc w:val="center"/>
        <w:rPr>
          <w:color w:val="000000"/>
          <w:sz w:val="28"/>
          <w:szCs w:val="28"/>
        </w:rPr>
      </w:pPr>
    </w:p>
    <w:p w:rsidR="002A4EDB" w:rsidRDefault="002A4EDB" w:rsidP="002A4EDB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16    мая </w:t>
      </w:r>
      <w:smartTag w:uri="urn:schemas-microsoft-com:office:smarttags" w:element="metricconverter">
        <w:smartTagPr>
          <w:attr w:name="ProductID" w:val="2018 г"/>
        </w:smartTagPr>
        <w:r>
          <w:rPr>
            <w:color w:val="000000"/>
            <w:sz w:val="28"/>
            <w:szCs w:val="28"/>
          </w:rPr>
          <w:t>2018 г</w:t>
        </w:r>
      </w:smartTag>
      <w:r>
        <w:rPr>
          <w:color w:val="000000"/>
          <w:sz w:val="28"/>
          <w:szCs w:val="28"/>
        </w:rPr>
        <w:t xml:space="preserve">.                                                                     №1                                                       </w:t>
      </w:r>
    </w:p>
    <w:p w:rsidR="002A4EDB" w:rsidRDefault="002A4EDB" w:rsidP="002A4EDB">
      <w:pPr>
        <w:ind w:right="-5" w:firstLine="684"/>
        <w:jc w:val="right"/>
        <w:rPr>
          <w:b/>
          <w:sz w:val="26"/>
          <w:szCs w:val="26"/>
        </w:rPr>
      </w:pPr>
    </w:p>
    <w:p w:rsidR="002A4EDB" w:rsidRDefault="002A4EDB" w:rsidP="002A4EDB">
      <w:pPr>
        <w:ind w:right="-5" w:firstLine="684"/>
        <w:jc w:val="right"/>
        <w:rPr>
          <w:b/>
          <w:sz w:val="26"/>
          <w:szCs w:val="26"/>
        </w:rPr>
      </w:pPr>
    </w:p>
    <w:p w:rsidR="002A4EDB" w:rsidRDefault="002A4EDB" w:rsidP="002A4EDB">
      <w:pPr>
        <w:autoSpaceDE w:val="0"/>
        <w:autoSpaceDN w:val="0"/>
        <w:adjustRightInd w:val="0"/>
        <w:ind w:right="26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 утверждении порядка проведения осмотра зданий, сооружений в целях оценки их технического состояния и надлежащего технического обслуживания</w:t>
      </w:r>
    </w:p>
    <w:p w:rsidR="002A4EDB" w:rsidRDefault="002A4EDB" w:rsidP="002A4EDB">
      <w:pPr>
        <w:tabs>
          <w:tab w:val="left" w:pos="5812"/>
          <w:tab w:val="left" w:pos="5954"/>
        </w:tabs>
        <w:ind w:right="3543"/>
        <w:jc w:val="both"/>
        <w:rPr>
          <w:sz w:val="28"/>
          <w:szCs w:val="28"/>
        </w:rPr>
      </w:pPr>
    </w:p>
    <w:p w:rsidR="002A4EDB" w:rsidRDefault="002A4EDB" w:rsidP="002A4EDB">
      <w:pPr>
        <w:ind w:right="3592"/>
        <w:jc w:val="both"/>
        <w:rPr>
          <w:b/>
          <w:sz w:val="28"/>
          <w:szCs w:val="28"/>
        </w:rPr>
      </w:pPr>
    </w:p>
    <w:p w:rsidR="002A4EDB" w:rsidRDefault="002A4EDB" w:rsidP="002A4EDB">
      <w:pPr>
        <w:ind w:left="426" w:right="3592"/>
        <w:jc w:val="both"/>
        <w:rPr>
          <w:b/>
          <w:sz w:val="28"/>
          <w:szCs w:val="28"/>
        </w:rPr>
      </w:pPr>
    </w:p>
    <w:p w:rsidR="002A4EDB" w:rsidRDefault="002A4EDB" w:rsidP="002A4EDB">
      <w:pPr>
        <w:pStyle w:val="ConsPlusNormal"/>
        <w:ind w:firstLine="5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исполнение требований пункта 7 части 1 статьи 8, части 11 статьи 55.24 Градостроительного кодекса Российской Федерации, руководствуясь  Уставом Новотроицкого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Новотроицкого сельского поселения </w:t>
      </w:r>
    </w:p>
    <w:p w:rsidR="002A4EDB" w:rsidRDefault="002A4EDB" w:rsidP="002A4ED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4EDB" w:rsidRDefault="002A4EDB" w:rsidP="002A4ED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2A4EDB" w:rsidRDefault="002A4EDB" w:rsidP="002A4EDB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4EDB" w:rsidRDefault="002A4EDB" w:rsidP="002A4EDB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прилагаемый Порядок проведения осмотра зданий, сооружений в целях оценки их технического состояния и надлежащего технического обслуживания.</w:t>
      </w:r>
    </w:p>
    <w:p w:rsidR="002A4EDB" w:rsidRDefault="002A4EDB" w:rsidP="002A4EDB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2A4EDB" w:rsidRDefault="002A4EDB" w:rsidP="002A4ED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A4EDB" w:rsidRDefault="002A4EDB" w:rsidP="002A4EDB"/>
    <w:p w:rsidR="002A4EDB" w:rsidRDefault="002A4EDB" w:rsidP="002A4EDB"/>
    <w:p w:rsidR="002A4EDB" w:rsidRDefault="002A4EDB" w:rsidP="002A4EDB"/>
    <w:p w:rsidR="002A4EDB" w:rsidRDefault="002A4EDB" w:rsidP="002A4EDB"/>
    <w:p w:rsidR="002A4EDB" w:rsidRDefault="002A4EDB" w:rsidP="002A4EDB"/>
    <w:p w:rsidR="002A4EDB" w:rsidRDefault="002A4EDB" w:rsidP="002A4EDB"/>
    <w:p w:rsidR="002A4EDB" w:rsidRDefault="002A4EDB" w:rsidP="002A4EDB"/>
    <w:p w:rsidR="002A4EDB" w:rsidRDefault="002A4EDB" w:rsidP="002A4ED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Новотроицкого</w:t>
      </w:r>
    </w:p>
    <w:p w:rsidR="002A4EDB" w:rsidRDefault="002A4EDB" w:rsidP="002A4ED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сельского    поселения                                  </w:t>
      </w:r>
      <w:proofErr w:type="spellStart"/>
      <w:r>
        <w:rPr>
          <w:sz w:val="28"/>
          <w:szCs w:val="28"/>
        </w:rPr>
        <w:t>Т.М.Вишнякова</w:t>
      </w:r>
      <w:proofErr w:type="spellEnd"/>
      <w:r>
        <w:rPr>
          <w:color w:val="FF66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2A4EDB" w:rsidRDefault="002A4EDB" w:rsidP="002A4ED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2A4EDB" w:rsidRDefault="002A4EDB" w:rsidP="002A4EDB">
      <w:pPr>
        <w:autoSpaceDE w:val="0"/>
        <w:autoSpaceDN w:val="0"/>
        <w:adjustRightInd w:val="0"/>
        <w:rPr>
          <w:sz w:val="26"/>
          <w:szCs w:val="26"/>
        </w:rPr>
      </w:pPr>
    </w:p>
    <w:p w:rsidR="002A4EDB" w:rsidRDefault="002A4EDB" w:rsidP="002A4EDB">
      <w:pPr>
        <w:autoSpaceDE w:val="0"/>
        <w:autoSpaceDN w:val="0"/>
        <w:adjustRightInd w:val="0"/>
        <w:ind w:firstLine="720"/>
        <w:jc w:val="center"/>
        <w:rPr>
          <w:sz w:val="26"/>
          <w:szCs w:val="26"/>
        </w:rPr>
      </w:pPr>
    </w:p>
    <w:p w:rsidR="002A4EDB" w:rsidRDefault="002A4EDB" w:rsidP="002A4EDB">
      <w:pPr>
        <w:autoSpaceDE w:val="0"/>
        <w:autoSpaceDN w:val="0"/>
        <w:adjustRightInd w:val="0"/>
        <w:ind w:firstLine="720"/>
        <w:jc w:val="center"/>
        <w:rPr>
          <w:sz w:val="26"/>
          <w:szCs w:val="26"/>
        </w:rPr>
      </w:pPr>
    </w:p>
    <w:p w:rsidR="002A4EDB" w:rsidRDefault="002A4EDB" w:rsidP="002A4EDB">
      <w:pPr>
        <w:autoSpaceDE w:val="0"/>
        <w:autoSpaceDN w:val="0"/>
        <w:adjustRightInd w:val="0"/>
        <w:ind w:firstLine="720"/>
        <w:jc w:val="center"/>
        <w:rPr>
          <w:sz w:val="26"/>
          <w:szCs w:val="26"/>
        </w:rPr>
      </w:pPr>
    </w:p>
    <w:p w:rsidR="002A4EDB" w:rsidRDefault="002A4EDB" w:rsidP="002A4EDB">
      <w:pPr>
        <w:autoSpaceDE w:val="0"/>
        <w:autoSpaceDN w:val="0"/>
        <w:adjustRightInd w:val="0"/>
        <w:ind w:firstLine="720"/>
        <w:jc w:val="center"/>
        <w:rPr>
          <w:sz w:val="26"/>
          <w:szCs w:val="26"/>
        </w:rPr>
      </w:pPr>
    </w:p>
    <w:p w:rsidR="002A4EDB" w:rsidRDefault="002A4EDB" w:rsidP="002A4EDB"/>
    <w:p w:rsidR="008E0162" w:rsidRDefault="008E0162">
      <w:bookmarkStart w:id="0" w:name="_GoBack"/>
      <w:bookmarkEnd w:id="0"/>
    </w:p>
    <w:sectPr w:rsidR="008E0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E5936"/>
    <w:multiLevelType w:val="hybridMultilevel"/>
    <w:tmpl w:val="871010A2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09E"/>
    <w:rsid w:val="002A4EDB"/>
    <w:rsid w:val="008E0162"/>
    <w:rsid w:val="00A0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A4E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Текст1"/>
    <w:basedOn w:val="a"/>
    <w:rsid w:val="002A4EDB"/>
    <w:rPr>
      <w:rFonts w:ascii="Courier New" w:hAnsi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A4E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Текст1"/>
    <w:basedOn w:val="a"/>
    <w:rsid w:val="002A4EDB"/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2019-01-28T08:18:00Z</dcterms:created>
  <dcterms:modified xsi:type="dcterms:W3CDTF">2019-01-28T08:18:00Z</dcterms:modified>
</cp:coreProperties>
</file>