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03FC" w:rsidRDefault="00F203FC" w:rsidP="00F203FC">
      <w:pPr>
        <w:ind w:right="-28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СОВЕТ  ДЕПУТАТОВ  НОВОТРОИЦКОГО СЕЛЬСКОГО ПОСЕЛЕНИЯ </w:t>
      </w:r>
    </w:p>
    <w:p w:rsidR="00F203FC" w:rsidRDefault="00F203FC" w:rsidP="00F203FC">
      <w:pPr>
        <w:ind w:right="-28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СТАРОШАЙГОВСКОГО МУНИЦИПАЛЬНОГО РАЙОНА  </w:t>
      </w:r>
    </w:p>
    <w:p w:rsidR="00F203FC" w:rsidRDefault="00F203FC" w:rsidP="00F203FC">
      <w:pPr>
        <w:ind w:right="-28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РЕСПУБЛИКИ  МОРДОВИЯ</w:t>
      </w:r>
    </w:p>
    <w:p w:rsidR="00F203FC" w:rsidRDefault="00F203FC" w:rsidP="00F203FC">
      <w:pPr>
        <w:ind w:right="-28"/>
        <w:jc w:val="center"/>
        <w:rPr>
          <w:rFonts w:ascii="Arial Narrow" w:hAnsi="Arial Narrow"/>
          <w:b/>
          <w:sz w:val="24"/>
          <w:szCs w:val="24"/>
        </w:rPr>
      </w:pPr>
    </w:p>
    <w:p w:rsidR="00F203FC" w:rsidRDefault="00F203FC" w:rsidP="00F203FC">
      <w:pPr>
        <w:ind w:right="-28"/>
        <w:jc w:val="center"/>
        <w:rPr>
          <w:rFonts w:ascii="Arial Narrow" w:hAnsi="Arial Narrow"/>
          <w:b/>
          <w:sz w:val="24"/>
          <w:szCs w:val="24"/>
        </w:rPr>
      </w:pPr>
      <w:proofErr w:type="gramStart"/>
      <w:r>
        <w:rPr>
          <w:rFonts w:ascii="Arial Narrow" w:hAnsi="Arial Narrow"/>
          <w:b/>
          <w:sz w:val="24"/>
          <w:szCs w:val="24"/>
        </w:rPr>
        <w:t>Р</w:t>
      </w:r>
      <w:proofErr w:type="gramEnd"/>
      <w:r>
        <w:rPr>
          <w:rFonts w:ascii="Arial Narrow" w:hAnsi="Arial Narrow"/>
          <w:b/>
          <w:sz w:val="24"/>
          <w:szCs w:val="24"/>
        </w:rPr>
        <w:t xml:space="preserve"> Е Ш Е Н И Е</w:t>
      </w:r>
    </w:p>
    <w:p w:rsidR="00F203FC" w:rsidRDefault="00F203FC" w:rsidP="00F203FC">
      <w:pPr>
        <w:ind w:right="-28"/>
        <w:jc w:val="center"/>
        <w:rPr>
          <w:rFonts w:ascii="Arial Narrow" w:hAnsi="Arial Narrow"/>
          <w:b/>
          <w:sz w:val="24"/>
          <w:szCs w:val="24"/>
        </w:rPr>
      </w:pPr>
    </w:p>
    <w:p w:rsidR="00F203FC" w:rsidRDefault="00F203FC" w:rsidP="00F203FC">
      <w:pPr>
        <w:ind w:right="-28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от  25.01.2018 г.                                                       №  3</w:t>
      </w:r>
    </w:p>
    <w:p w:rsidR="00F203FC" w:rsidRDefault="00F203FC" w:rsidP="00F203FC">
      <w:pPr>
        <w:ind w:right="-28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с. Новотроицкое</w:t>
      </w:r>
    </w:p>
    <w:p w:rsidR="00F203FC" w:rsidRDefault="00F203FC" w:rsidP="00F203FC">
      <w:pPr>
        <w:ind w:right="-28"/>
        <w:jc w:val="center"/>
        <w:rPr>
          <w:rFonts w:ascii="Arial Narrow" w:hAnsi="Arial Narrow"/>
          <w:sz w:val="24"/>
          <w:szCs w:val="24"/>
        </w:rPr>
      </w:pPr>
    </w:p>
    <w:p w:rsidR="00F203FC" w:rsidRDefault="00F203FC" w:rsidP="00F203FC">
      <w:pPr>
        <w:pStyle w:val="1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«О повышении должностных окладов должностных лиц и муниципальных служащих  Новотроицкого сельского поселения </w:t>
      </w:r>
      <w:proofErr w:type="spellStart"/>
      <w:r>
        <w:rPr>
          <w:rFonts w:ascii="Arial Narrow" w:hAnsi="Arial Narrow"/>
          <w:sz w:val="24"/>
          <w:szCs w:val="24"/>
        </w:rPr>
        <w:t>Старошайговского</w:t>
      </w:r>
      <w:proofErr w:type="spellEnd"/>
      <w:r>
        <w:rPr>
          <w:rFonts w:ascii="Arial Narrow" w:hAnsi="Arial Narrow"/>
          <w:sz w:val="24"/>
          <w:szCs w:val="24"/>
        </w:rPr>
        <w:t xml:space="preserve"> муниципального района Республики Мордовия»</w:t>
      </w:r>
    </w:p>
    <w:p w:rsidR="00F203FC" w:rsidRDefault="00F203FC" w:rsidP="00F203FC">
      <w:pPr>
        <w:jc w:val="both"/>
        <w:rPr>
          <w:rFonts w:ascii="Arial Narrow" w:hAnsi="Arial Narrow"/>
          <w:sz w:val="24"/>
          <w:szCs w:val="24"/>
        </w:rPr>
      </w:pPr>
    </w:p>
    <w:p w:rsidR="00F203FC" w:rsidRDefault="00F203FC" w:rsidP="00F203FC">
      <w:pPr>
        <w:ind w:firstLine="54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Руководствуясь частью 2 статьи 22 Закона Российской Федерации от 2 марта 2007 года № 25-ФЗ «О муниципальной службе в Российской Федерации»  Совет  депутатов Новотроицкого сельского поселения </w:t>
      </w:r>
      <w:proofErr w:type="spellStart"/>
      <w:r>
        <w:rPr>
          <w:rFonts w:ascii="Arial Narrow" w:hAnsi="Arial Narrow"/>
          <w:sz w:val="24"/>
          <w:szCs w:val="24"/>
        </w:rPr>
        <w:t>Старошайговского</w:t>
      </w:r>
      <w:proofErr w:type="spellEnd"/>
      <w:r>
        <w:rPr>
          <w:rFonts w:ascii="Arial Narrow" w:hAnsi="Arial Narrow"/>
          <w:sz w:val="24"/>
          <w:szCs w:val="24"/>
        </w:rPr>
        <w:t xml:space="preserve"> муниципального района  решил:</w:t>
      </w:r>
    </w:p>
    <w:p w:rsidR="00F203FC" w:rsidRDefault="00F203FC" w:rsidP="00F203FC">
      <w:pPr>
        <w:ind w:firstLine="54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</w:t>
      </w:r>
      <w:proofErr w:type="gramStart"/>
      <w:r>
        <w:rPr>
          <w:rFonts w:ascii="Arial Narrow" w:hAnsi="Arial Narrow"/>
          <w:sz w:val="24"/>
          <w:szCs w:val="24"/>
        </w:rPr>
        <w:t xml:space="preserve">1.Повысить с 1 января  2018 года в 1,04 раза должностные оклады должностных лиц и муниципальных служащих Новотроицкого сельского поселения </w:t>
      </w:r>
      <w:proofErr w:type="spellStart"/>
      <w:r>
        <w:rPr>
          <w:rFonts w:ascii="Arial Narrow" w:hAnsi="Arial Narrow"/>
          <w:sz w:val="24"/>
          <w:szCs w:val="24"/>
        </w:rPr>
        <w:t>Старошайговского</w:t>
      </w:r>
      <w:proofErr w:type="spellEnd"/>
      <w:r>
        <w:rPr>
          <w:rFonts w:ascii="Arial Narrow" w:hAnsi="Arial Narrow"/>
          <w:sz w:val="24"/>
          <w:szCs w:val="24"/>
        </w:rPr>
        <w:t xml:space="preserve"> муниципального района, установленных  решением Совета депутатов от   № 1 от 29.04.2013года  «О денежном содержании должностных лиц и  муниципальных служащих  Новотроицкого сельского поселения </w:t>
      </w:r>
      <w:proofErr w:type="spellStart"/>
      <w:r>
        <w:rPr>
          <w:rFonts w:ascii="Arial Narrow" w:hAnsi="Arial Narrow"/>
          <w:sz w:val="24"/>
          <w:szCs w:val="24"/>
        </w:rPr>
        <w:t>Старошайговского</w:t>
      </w:r>
      <w:proofErr w:type="spellEnd"/>
      <w:r>
        <w:rPr>
          <w:rFonts w:ascii="Arial Narrow" w:hAnsi="Arial Narrow"/>
          <w:sz w:val="24"/>
          <w:szCs w:val="24"/>
        </w:rPr>
        <w:t xml:space="preserve"> муниципального района»   и увеличенные в соответствии с   решением Совета депутатов Новотроицкого сельского поселения  </w:t>
      </w:r>
      <w:proofErr w:type="spellStart"/>
      <w:r>
        <w:rPr>
          <w:rFonts w:ascii="Arial Narrow" w:hAnsi="Arial Narrow"/>
          <w:sz w:val="24"/>
          <w:szCs w:val="24"/>
        </w:rPr>
        <w:t>Старошайговского</w:t>
      </w:r>
      <w:proofErr w:type="spellEnd"/>
      <w:r>
        <w:rPr>
          <w:rFonts w:ascii="Arial Narrow" w:hAnsi="Arial Narrow"/>
          <w:sz w:val="24"/>
          <w:szCs w:val="24"/>
        </w:rPr>
        <w:t xml:space="preserve"> муниципального района</w:t>
      </w:r>
      <w:proofErr w:type="gramEnd"/>
      <w:r>
        <w:rPr>
          <w:rFonts w:ascii="Arial Narrow" w:hAnsi="Arial Narrow"/>
          <w:sz w:val="24"/>
          <w:szCs w:val="24"/>
        </w:rPr>
        <w:t xml:space="preserve">  от 21.11.2013г. № 2</w:t>
      </w:r>
    </w:p>
    <w:p w:rsidR="00F203FC" w:rsidRDefault="00F203FC" w:rsidP="00F203FC">
      <w:pPr>
        <w:ind w:firstLine="54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2.Внести изменения и дополнения  в статью 1. Положения «О денежном содержании должностных лиц и  муниципальных служащих  Новотроицкого сельского поселения </w:t>
      </w:r>
      <w:proofErr w:type="spellStart"/>
      <w:r>
        <w:rPr>
          <w:rFonts w:ascii="Arial Narrow" w:hAnsi="Arial Narrow"/>
          <w:sz w:val="24"/>
          <w:szCs w:val="24"/>
        </w:rPr>
        <w:t>Старошайговского</w:t>
      </w:r>
      <w:proofErr w:type="spellEnd"/>
      <w:r>
        <w:rPr>
          <w:rFonts w:ascii="Arial Narrow" w:hAnsi="Arial Narrow"/>
          <w:sz w:val="24"/>
          <w:szCs w:val="24"/>
        </w:rPr>
        <w:t xml:space="preserve"> муниципального района»  утвержденного решением Совета депутатов Новотроицкого сельского поселения от 21.11.2013г. № 2, согласно приложению 1.</w:t>
      </w:r>
    </w:p>
    <w:p w:rsidR="00F203FC" w:rsidRDefault="00F203FC" w:rsidP="00F203FC">
      <w:pPr>
        <w:ind w:firstLine="540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3. Администрации сельского поселения  осуществлять финансовое обеспечение расходов, связанных с реализацией настоящего решения, в пределах бюджетных ассигнований, предусмотренных в  бюджете  Новотроицкого  сельского поселения </w:t>
      </w:r>
      <w:proofErr w:type="spellStart"/>
      <w:r>
        <w:rPr>
          <w:rFonts w:ascii="Arial Narrow" w:hAnsi="Arial Narrow"/>
          <w:sz w:val="24"/>
          <w:szCs w:val="24"/>
        </w:rPr>
        <w:t>Старошайговского</w:t>
      </w:r>
      <w:proofErr w:type="spellEnd"/>
      <w:r>
        <w:rPr>
          <w:rFonts w:ascii="Arial Narrow" w:hAnsi="Arial Narrow"/>
          <w:sz w:val="24"/>
          <w:szCs w:val="24"/>
        </w:rPr>
        <w:t xml:space="preserve"> муниципального района на соответствующий финансовый год</w:t>
      </w:r>
    </w:p>
    <w:p w:rsidR="00F203FC" w:rsidRDefault="00F203FC" w:rsidP="00F203FC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        4.  Настоящее  решение вступает в силу с 1 января 2018 года и подлежит официальному опубликованию в информационном бюллетене  Новотроицкого сельского поселения </w:t>
      </w:r>
      <w:proofErr w:type="spellStart"/>
      <w:r>
        <w:rPr>
          <w:rFonts w:ascii="Arial Narrow" w:hAnsi="Arial Narrow"/>
          <w:sz w:val="24"/>
          <w:szCs w:val="24"/>
        </w:rPr>
        <w:t>Старошайговского</w:t>
      </w:r>
      <w:proofErr w:type="spellEnd"/>
    </w:p>
    <w:p w:rsidR="00F203FC" w:rsidRDefault="00F203FC" w:rsidP="00F203FC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муниципального района.</w:t>
      </w:r>
    </w:p>
    <w:p w:rsidR="00F203FC" w:rsidRDefault="00F203FC" w:rsidP="00F203FC">
      <w:pPr>
        <w:jc w:val="both"/>
        <w:rPr>
          <w:rFonts w:ascii="Arial Narrow" w:hAnsi="Arial Narrow"/>
          <w:sz w:val="24"/>
          <w:szCs w:val="24"/>
        </w:rPr>
      </w:pPr>
    </w:p>
    <w:p w:rsidR="00F203FC" w:rsidRDefault="00F203FC" w:rsidP="00F203FC">
      <w:pPr>
        <w:jc w:val="both"/>
        <w:rPr>
          <w:rFonts w:ascii="Arial Narrow" w:hAnsi="Arial Narrow"/>
          <w:sz w:val="24"/>
          <w:szCs w:val="24"/>
        </w:rPr>
      </w:pPr>
    </w:p>
    <w:p w:rsidR="00F203FC" w:rsidRDefault="00F203FC" w:rsidP="00F203FC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  Глава</w:t>
      </w:r>
    </w:p>
    <w:p w:rsidR="00F203FC" w:rsidRDefault="00F203FC" w:rsidP="00F203FC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 Новотроицкого сельского поселения:                    </w:t>
      </w:r>
      <w:proofErr w:type="spellStart"/>
      <w:r>
        <w:rPr>
          <w:rFonts w:ascii="Arial Narrow" w:hAnsi="Arial Narrow"/>
          <w:sz w:val="24"/>
          <w:szCs w:val="24"/>
        </w:rPr>
        <w:t>Т.М.Вишнякова</w:t>
      </w:r>
      <w:proofErr w:type="spellEnd"/>
    </w:p>
    <w:p w:rsidR="00F203FC" w:rsidRDefault="00F203FC" w:rsidP="00F203FC">
      <w:pPr>
        <w:jc w:val="both"/>
        <w:rPr>
          <w:rFonts w:ascii="Arial Narrow" w:hAnsi="Arial Narrow"/>
          <w:sz w:val="24"/>
          <w:szCs w:val="24"/>
        </w:rPr>
      </w:pPr>
    </w:p>
    <w:p w:rsidR="00F203FC" w:rsidRDefault="00F203FC" w:rsidP="00F203FC">
      <w:pPr>
        <w:rPr>
          <w:rFonts w:ascii="Arial Narrow" w:hAnsi="Arial Narrow"/>
          <w:sz w:val="24"/>
          <w:szCs w:val="24"/>
        </w:rPr>
      </w:pPr>
    </w:p>
    <w:p w:rsidR="00F203FC" w:rsidRDefault="00F203FC" w:rsidP="00F203FC">
      <w:pPr>
        <w:rPr>
          <w:rFonts w:ascii="Arial Narrow" w:hAnsi="Arial Narrow"/>
          <w:sz w:val="24"/>
          <w:szCs w:val="24"/>
        </w:rPr>
      </w:pPr>
    </w:p>
    <w:p w:rsidR="00F203FC" w:rsidRDefault="00F203FC" w:rsidP="00F203FC">
      <w:pPr>
        <w:jc w:val="right"/>
        <w:rPr>
          <w:rFonts w:ascii="Arial Narrow" w:hAnsi="Arial Narrow"/>
          <w:sz w:val="24"/>
          <w:szCs w:val="24"/>
        </w:rPr>
      </w:pPr>
    </w:p>
    <w:p w:rsidR="00F203FC" w:rsidRDefault="00F203FC" w:rsidP="00F203FC">
      <w:pPr>
        <w:jc w:val="right"/>
        <w:rPr>
          <w:rFonts w:ascii="Arial Narrow" w:hAnsi="Arial Narrow"/>
          <w:sz w:val="24"/>
          <w:szCs w:val="24"/>
        </w:rPr>
      </w:pPr>
    </w:p>
    <w:p w:rsidR="00F203FC" w:rsidRDefault="00F203FC" w:rsidP="00F203FC">
      <w:pPr>
        <w:jc w:val="right"/>
        <w:rPr>
          <w:rFonts w:ascii="Arial Narrow" w:hAnsi="Arial Narrow"/>
          <w:sz w:val="24"/>
          <w:szCs w:val="24"/>
        </w:rPr>
      </w:pPr>
    </w:p>
    <w:p w:rsidR="00F7082A" w:rsidRDefault="00F7082A">
      <w:bookmarkStart w:id="0" w:name="_GoBack"/>
      <w:bookmarkEnd w:id="0"/>
    </w:p>
    <w:sectPr w:rsidR="00F70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8A9"/>
    <w:rsid w:val="00E948A9"/>
    <w:rsid w:val="00F203FC"/>
    <w:rsid w:val="00F7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3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203FC"/>
    <w:pPr>
      <w:keepNext/>
      <w:ind w:right="-28"/>
      <w:jc w:val="center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03FC"/>
    <w:rPr>
      <w:rFonts w:ascii="Times New Roman" w:eastAsia="Times New Roman" w:hAnsi="Times New Roman" w:cs="Times New Roman"/>
      <w:b/>
      <w:sz w:val="4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3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203FC"/>
    <w:pPr>
      <w:keepNext/>
      <w:ind w:right="-28"/>
      <w:jc w:val="center"/>
      <w:outlineLvl w:val="0"/>
    </w:pPr>
    <w:rPr>
      <w:b/>
      <w:sz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03FC"/>
    <w:rPr>
      <w:rFonts w:ascii="Times New Roman" w:eastAsia="Times New Roman" w:hAnsi="Times New Roman" w:cs="Times New Roman"/>
      <w:b/>
      <w:sz w:val="4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3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1787</Characters>
  <Application>Microsoft Office Word</Application>
  <DocSecurity>0</DocSecurity>
  <Lines>14</Lines>
  <Paragraphs>4</Paragraphs>
  <ScaleCrop>false</ScaleCrop>
  <Company/>
  <LinksUpToDate>false</LinksUpToDate>
  <CharactersWithSpaces>2096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2019-01-28T12:14:00Z</dcterms:created>
  <dcterms:modified xsi:type="dcterms:W3CDTF">2019-01-28T12:14:00Z</dcterms:modified>
</cp:coreProperties>
</file>