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08_59964619"/>
      <w:r>
        <w:rPr/>
        <w:t>Подать заявление о назначении пенсии можно через Личный кабинет</w:t>
      </w:r>
      <w:bookmarkEnd w:id="0"/>
      <w:r>
        <w:rPr/>
        <w:t xml:space="preserve"> на сайте ПФР: 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-20955</wp:posOffset>
            </wp:positionH>
            <wp:positionV relativeFrom="paragraph">
              <wp:posOffset>60960</wp:posOffset>
            </wp:positionV>
            <wp:extent cx="2085340" cy="208534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340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273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2018-12-05T11:24:29Z</dcterms:created>
  <dc:language>ru-RU</dc:language>
  <dcterms:modified xsi:type="dcterms:W3CDTF">2018-12-05T11:24:49Z</dcterms:modified>
  <cp:revision>1</cp:revision>
</cp:coreProperties>
</file>