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98_59964619"/>
      <w:bookmarkEnd w:id="0"/>
      <w:r>
        <w:rPr/>
        <w:t>Материнский капитал для детей- инвалидов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-29210</wp:posOffset>
            </wp:positionH>
            <wp:positionV relativeFrom="paragraph">
              <wp:posOffset>118110</wp:posOffset>
            </wp:positionV>
            <wp:extent cx="4351655" cy="551561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551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2018-12-05T11:58:17Z</dcterms:created>
  <dc:language>ru-RU</dc:language>
  <dcterms:modified xsi:type="dcterms:W3CDTF">2018-12-05T11:58:55Z</dcterms:modified>
  <cp:revision>1</cp:revision>
</cp:coreProperties>
</file>