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89_1469920160"/>
      <w:r>
        <w:rPr/>
        <w:t>Получаете пенсию и проживаете за границей? Сообщите о себе в ПФР</w:t>
      </w:r>
      <w:bookmarkEnd w:id="0"/>
      <w:r>
        <w:rPr/>
        <w:br/>
        <w:br/>
        <w:t>Вопросы выплаты пенсии лицам, выезжающим ( выехавшим) на постоянное место жительство за пределы территории Российской Федерации, регулируются Федеральным законом от 28 декабря 2013 г. № 400-ФЗ « О страховых пенсиях» и Положением о порядке выплаты страховой пенсии лицам, выезжающим (выехавшим) на постоянное место жительства за пределы территории Российской Федерации, утвержденным постановлением Правительства РФ от 17.12.2014 г. № 1386.</w:t>
        <w:br/>
        <w:br/>
        <w:t xml:space="preserve">Продление выплаты пенсии производится ежегодно при условии представления один раз в год в Пенсионный фонд Российской Федерации или орган, осуществляющий пенсионное обеспечение на территории Российской Федерации, документа (оригинала), подтверждающего факт нахождения гражданина в живых. </w:t>
        <w:br/>
        <w:br/>
        <w:t>Документ, подтверждающий факт нахождения гражданина в живых (акт о личной явке с целью продолжения выплаты пенсии в соответствующем периоде) составляется и представляется по истечению года с месяца:</w:t>
        <w:br/>
        <w:t>подачи заявления о выезде за пределы территории Российской Федерации;</w:t>
        <w:br/>
        <w:t>составления (представления) ранее составленного (представленного) документа, подтверждающего факт нахождения гражданина в живых, либо акта о личной явке гражданина (его законного представителя) для продолжения выплаты пенсии.</w:t>
        <w:br/>
        <w:br/>
        <w:t>Исчисление годичного периода будет определяться с месяца последнего составления (предоставления) документа для продления выплаты страховой пенсии.</w:t>
        <w:br/>
        <w:br/>
        <w:t xml:space="preserve">Обращаем ваше внимание, что ограничений для составления документа до истечения 12 месяцев нет. </w:t>
        <w:br/>
        <w:br/>
        <w:t xml:space="preserve">Документ о нахождении в живых может составляться (предоставляться) и до завершения годичного периода с месяца подачи заявления о выезде за пределы территории Российской Федерации, составления (представления) ранее составленного (представленного) документа. </w:t>
        <w:br/>
        <w:br/>
        <w:t>Пример:</w:t>
        <w:br/>
        <w:t xml:space="preserve">Акт о личной явке был составлен в июле 2017 года. Срок выплаты пенсии – до июня 2018 года включительно. В случае составления акта о личной явке в мае 2018 года (до истечения 12-ти месяцев) будет установлен новый срок выплаты пенсии – по март 2019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2018-11-07T20:49:01Z</dcterms:created>
  <dc:language>ru-RU</dc:language>
  <dcterms:modified xsi:type="dcterms:W3CDTF">2018-11-07T20:49:49Z</dcterms:modified>
  <cp:revision>1</cp:revision>
</cp:coreProperties>
</file>