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72_1469920160"/>
      <w:bookmarkEnd w:id="0"/>
      <w:r>
        <w:rPr/>
        <w:t>Где набраться пенсионной грамотности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131445</wp:posOffset>
            </wp:positionH>
            <wp:positionV relativeFrom="paragraph">
              <wp:posOffset>280035</wp:posOffset>
            </wp:positionV>
            <wp:extent cx="2609850" cy="371157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2018-11-07T20:43:25Z</dcterms:created>
  <dc:language>ru-RU</dc:language>
  <dcterms:modified xsi:type="dcterms:W3CDTF">2018-11-07T20:43:56Z</dcterms:modified>
  <cp:revision>1</cp:revision>
</cp:coreProperties>
</file>