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94_1639904"/>
      <w:r>
        <w:rPr/>
        <w:t>Поднимется ли пенсионный возраст для врачей и учителей</w:t>
      </w:r>
      <w:bookmarkEnd w:id="0"/>
      <w:r>
        <w:rPr/>
        <w:t>?</w:t>
        <w:br/>
        <w:br/>
        <w:t>Для педагогических, медицинских и творческих работников досрочные пенсии сохраняются в полном объеме: ужесточения требований по специальному стажу не предусмотрено. Сам стаж сохраняется, но исходя из общего увеличения трудоспособного возраста, для данных граждан возраст выхода на досрочную пенсию повышается на 5 лет, но с переходным периодом</w:t>
        <w:br/>
        <w:t xml:space="preserve">Новый возраст выхода на пенсию будет исчисляться исходя из даты выработки специального стажа и приобретения права на досрочную пенсию.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льготника. </w:t>
        <w:br/>
        <w:t xml:space="preserve">Таким образом, возраст, в котором эти работники вырабатывают специальный стаж и приобретают право на досрочную пенсию, фиксируется, а реализовать это право (назначить «досрочную» пенсию) можно будет в период с 2019 по 2028 год и далее с учетом увеличения пенсионного возраста и переходных положений. Т.е. требования к специальному стажу – не меняются, но сам возраст выхода на пенсию будет сдвигаться.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2018-11-07T20:32:06Z</dcterms:created>
  <dc:language>ru-RU</dc:language>
  <dcterms:modified xsi:type="dcterms:W3CDTF">2018-11-07T20:32:19Z</dcterms:modified>
  <cp:revision>1</cp:revision>
</cp:coreProperties>
</file>