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bookmarkStart w:id="0" w:name="__DdeLink__405_1639904"/>
      <w:bookmarkEnd w:id="0"/>
      <w:r>
        <w:rPr/>
        <w:t>Материнский капитал детям-инвалидам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32385</wp:posOffset>
            </wp:positionH>
            <wp:positionV relativeFrom="paragraph">
              <wp:posOffset>205740</wp:posOffset>
            </wp:positionV>
            <wp:extent cx="2950845" cy="417703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845" cy="4177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2018-11-07T19:58:09Z</dcterms:created>
  <dc:language>ru-RU</dc:language>
  <dcterms:modified xsi:type="dcterms:W3CDTF">2018-11-07T19:59:36Z</dcterms:modified>
  <cp:revision>1</cp:revision>
</cp:coreProperties>
</file>