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11262E">
        <w:rPr>
          <w:rFonts w:ascii="Times New Roman" w:hAnsi="Times New Roman" w:cs="Times New Roman"/>
          <w:sz w:val="28"/>
          <w:szCs w:val="28"/>
        </w:rPr>
        <w:t xml:space="preserve"> 5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Заседания рабочей группы по содействию </w:t>
      </w:r>
      <w:proofErr w:type="gramStart"/>
      <w:r w:rsidR="00E01E7F" w:rsidRPr="00A03EA9">
        <w:rPr>
          <w:rFonts w:ascii="Times New Roman" w:hAnsi="Times New Roman" w:cs="Times New Roman"/>
          <w:sz w:val="24"/>
          <w:szCs w:val="24"/>
        </w:rPr>
        <w:t>развитии</w:t>
      </w:r>
      <w:proofErr w:type="gram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proofErr w:type="spellStart"/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EE76AE">
        <w:rPr>
          <w:rFonts w:ascii="Times New Roman" w:hAnsi="Times New Roman" w:cs="Times New Roman"/>
          <w:sz w:val="24"/>
          <w:szCs w:val="24"/>
        </w:rPr>
        <w:t xml:space="preserve">                             «25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EE76AE">
        <w:rPr>
          <w:rFonts w:ascii="Times New Roman" w:hAnsi="Times New Roman" w:cs="Times New Roman"/>
          <w:sz w:val="24"/>
          <w:szCs w:val="24"/>
        </w:rPr>
        <w:t xml:space="preserve"> января 2018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147E68" w:rsidRPr="00A03EA9" w:rsidRDefault="00BA17D2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147E68" w:rsidRPr="00A03EA9">
        <w:rPr>
          <w:rFonts w:ascii="Times New Roman" w:hAnsi="Times New Roman" w:cs="Times New Roman"/>
          <w:sz w:val="24"/>
          <w:szCs w:val="24"/>
        </w:rPr>
        <w:t xml:space="preserve"> рабочей группы: </w:t>
      </w:r>
      <w:r>
        <w:rPr>
          <w:rFonts w:ascii="Times New Roman" w:hAnsi="Times New Roman" w:cs="Times New Roman"/>
          <w:sz w:val="24"/>
          <w:szCs w:val="24"/>
        </w:rPr>
        <w:t>Макарова С.И.</w:t>
      </w:r>
    </w:p>
    <w:p w:rsidR="00147E68" w:rsidRPr="00A03EA9" w:rsidRDefault="00147E68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E01E7F" w:rsidRPr="00A03EA9" w:rsidRDefault="00147E68" w:rsidP="004879C1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BA17D2">
        <w:rPr>
          <w:rFonts w:ascii="Times New Roman" w:hAnsi="Times New Roman" w:cs="Times New Roman"/>
          <w:sz w:val="24"/>
          <w:szCs w:val="24"/>
        </w:rPr>
        <w:t>8</w:t>
      </w:r>
      <w:r w:rsidR="00066B83"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№645</w:t>
      </w:r>
    </w:p>
    <w:p w:rsidR="00A03EA9" w:rsidRPr="00A03EA9" w:rsidRDefault="00BA17D2" w:rsidP="00F067E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х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- заместитель председателя рабочей группы;</w:t>
      </w:r>
    </w:p>
    <w:p w:rsidR="00A03EA9" w:rsidRPr="00A03EA9" w:rsidRDefault="00F067E6" w:rsidP="00A476EF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BA17D2">
        <w:rPr>
          <w:rFonts w:ascii="Times New Roman" w:hAnsi="Times New Roman"/>
        </w:rPr>
        <w:t xml:space="preserve"> 2</w:t>
      </w:r>
      <w:r w:rsidR="004C537C">
        <w:rPr>
          <w:rFonts w:ascii="Times New Roman" w:hAnsi="Times New Roman"/>
        </w:rPr>
        <w:t xml:space="preserve">. </w:t>
      </w:r>
      <w:r w:rsidR="00A03EA9"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</w:t>
      </w:r>
      <w:proofErr w:type="spellStart"/>
      <w:r w:rsidR="00A03EA9" w:rsidRPr="00A03EA9">
        <w:rPr>
          <w:rFonts w:ascii="Times New Roman" w:hAnsi="Times New Roman"/>
        </w:rPr>
        <w:t>х</w:t>
      </w:r>
      <w:proofErr w:type="spellEnd"/>
      <w:r w:rsidR="00A03EA9" w:rsidRPr="00A03EA9">
        <w:rPr>
          <w:rFonts w:ascii="Times New Roman" w:hAnsi="Times New Roman"/>
        </w:rPr>
        <w:t xml:space="preserve"> и комплексных программ развития </w:t>
      </w:r>
      <w:proofErr w:type="spellStart"/>
      <w:r w:rsidR="00A03EA9" w:rsidRPr="00A03EA9">
        <w:rPr>
          <w:rFonts w:ascii="Times New Roman" w:hAnsi="Times New Roman"/>
        </w:rPr>
        <w:t>Старошайговского</w:t>
      </w:r>
      <w:proofErr w:type="spellEnd"/>
      <w:r w:rsidR="00A03EA9" w:rsidRPr="00A03EA9">
        <w:rPr>
          <w:rFonts w:ascii="Times New Roman" w:hAnsi="Times New Roman"/>
        </w:rPr>
        <w:t xml:space="preserve"> муниципального района, секретарь рабочей группы.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3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Чернов Александр Анатольевич –  заместитель главы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по строительству, жилищно-коммунальному хозяйству, энергетике и промышленности;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4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Алышева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Светлана Алексеевна –  начальник управления по вопросам социальной сферы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>.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Шишканова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Татьяна Анатольевна –  главный врач ГУЗ «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Старошайговская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ЦРБ», по согласованию;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Моисеева Елена Николаевна – начальник управления земельных и имущественных отношений администрации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района;</w:t>
      </w:r>
    </w:p>
    <w:p w:rsidR="00A03EA9" w:rsidRPr="00A03EA9" w:rsidRDefault="00BA17D2" w:rsidP="00A476EF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7</w:t>
      </w:r>
      <w:r w:rsidR="004C537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Ермаков Анатолий Васильевич – председатель совета предпринимателей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района, по согласованию.</w:t>
      </w:r>
    </w:p>
    <w:p w:rsidR="00A03EA9" w:rsidRDefault="00BA17D2" w:rsidP="00066B83">
      <w:pPr>
        <w:spacing w:line="240" w:lineRule="auto"/>
        <w:ind w:left="1134" w:hanging="14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F067E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Кошелев Алексей Владимирович – директор МБУ  </w:t>
      </w:r>
      <w:proofErr w:type="spellStart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="00A03EA9" w:rsidRPr="00A03EA9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«МФЦ», по согласованию. </w:t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Default="00E514B1" w:rsidP="009F0EDE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14B1">
        <w:rPr>
          <w:rFonts w:ascii="Times New Roman" w:eastAsia="Times New Roman" w:hAnsi="Times New Roman" w:cs="Times New Roman"/>
          <w:sz w:val="24"/>
          <w:szCs w:val="24"/>
        </w:rPr>
        <w:t xml:space="preserve">Подведение итогов по подготовке </w:t>
      </w:r>
      <w:r w:rsidRPr="00E514B1">
        <w:rPr>
          <w:rFonts w:ascii="Times New Roman" w:hAnsi="Times New Roman" w:cs="Times New Roman"/>
          <w:sz w:val="24"/>
          <w:szCs w:val="24"/>
        </w:rPr>
        <w:t>Отчет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514B1">
        <w:rPr>
          <w:rFonts w:ascii="Times New Roman" w:hAnsi="Times New Roman" w:cs="Times New Roman"/>
          <w:sz w:val="24"/>
          <w:szCs w:val="24"/>
        </w:rPr>
        <w:t xml:space="preserve">  о достижении показателей Плана мероприятий «дорожной карты» по содействию развитию конкуренции </w:t>
      </w:r>
      <w:proofErr w:type="spellStart"/>
      <w:r w:rsidRPr="00E514B1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E514B1">
        <w:rPr>
          <w:rFonts w:ascii="Times New Roman" w:hAnsi="Times New Roman" w:cs="Times New Roman"/>
          <w:sz w:val="24"/>
          <w:szCs w:val="24"/>
        </w:rPr>
        <w:t xml:space="preserve"> муниципального района за 2017 год. </w:t>
      </w:r>
    </w:p>
    <w:p w:rsidR="00E514B1" w:rsidRPr="00E514B1" w:rsidRDefault="00E514B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E514B1" w:rsidRDefault="00326CE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E514B1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E514B1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972E64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Анализируя отчет по уровню развития конкуренции в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="008924DB">
        <w:rPr>
          <w:rFonts w:ascii="Times New Roman" w:hAnsi="Times New Roman" w:cs="Times New Roman"/>
          <w:sz w:val="24"/>
          <w:szCs w:val="24"/>
        </w:rPr>
        <w:t>имеем</w:t>
      </w:r>
      <w:proofErr w:type="gramEnd"/>
      <w:r w:rsidR="008924DB">
        <w:rPr>
          <w:rFonts w:ascii="Times New Roman" w:hAnsi="Times New Roman" w:cs="Times New Roman"/>
          <w:sz w:val="24"/>
          <w:szCs w:val="24"/>
        </w:rPr>
        <w:t xml:space="preserve"> следующие показатели:</w:t>
      </w:r>
    </w:p>
    <w:p w:rsidR="008924DB" w:rsidRDefault="008924DB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Всего 47 мероприятий,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29 показателей, 7 </w:t>
      </w:r>
      <w:proofErr w:type="spellStart"/>
      <w:r w:rsidRPr="001C3DA8">
        <w:rPr>
          <w:rFonts w:ascii="Times New Roman" w:eastAsia="Times New Roman" w:hAnsi="Times New Roman" w:cs="Times New Roman"/>
          <w:sz w:val="24"/>
          <w:szCs w:val="24"/>
        </w:rPr>
        <w:t>пок</w:t>
      </w:r>
      <w:proofErr w:type="spellEnd"/>
      <w:r w:rsidRPr="001C3DA8">
        <w:rPr>
          <w:rFonts w:ascii="Times New Roman" w:eastAsia="Times New Roman" w:hAnsi="Times New Roman" w:cs="Times New Roman"/>
          <w:sz w:val="24"/>
          <w:szCs w:val="24"/>
        </w:rPr>
        <w:t>. недостигнут</w:t>
      </w:r>
      <w:r>
        <w:rPr>
          <w:rFonts w:ascii="Times New Roman" w:hAnsi="Times New Roman"/>
          <w:sz w:val="24"/>
          <w:szCs w:val="24"/>
        </w:rPr>
        <w:t>ы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х и 22 достигнутых.</w:t>
      </w:r>
    </w:p>
    <w:p w:rsidR="00C17C63" w:rsidRDefault="008924DB" w:rsidP="00C17C63">
      <w:pPr>
        <w:spacing w:after="0" w:line="240" w:lineRule="auto"/>
        <w:ind w:left="851" w:hanging="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>Есть с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амостоятельно предложенные мероприятия/показатели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924DB" w:rsidRPr="001C3DA8" w:rsidRDefault="008924DB" w:rsidP="008924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Предложения:</w:t>
      </w:r>
    </w:p>
    <w:p w:rsidR="008924DB" w:rsidRPr="001C3DA8" w:rsidRDefault="008924DB" w:rsidP="008924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 Рынок труда и занятости</w:t>
      </w:r>
    </w:p>
    <w:p w:rsidR="008924DB" w:rsidRPr="001C3DA8" w:rsidRDefault="008924DB" w:rsidP="008924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Показатели: </w:t>
      </w:r>
    </w:p>
    <w:p w:rsidR="008924DB" w:rsidRPr="001C3DA8" w:rsidRDefault="008924DB" w:rsidP="008924D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-Динамика реальной среднемесячной начисленной заработанной платы работников по крупным и средним предприятиям.</w:t>
      </w:r>
    </w:p>
    <w:p w:rsidR="008924DB" w:rsidRPr="001C3DA8" w:rsidRDefault="008924DB" w:rsidP="008924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Мероприятия: </w:t>
      </w:r>
    </w:p>
    <w:p w:rsidR="008924DB" w:rsidRPr="001C3DA8" w:rsidRDefault="008924DB" w:rsidP="008924DB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-Содействие  в проведении мониторинга оценки с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стояния динамики реальной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среднемесячной начисленной заработанной платы работников по крупным и средним предприятиям на курируемом рынке.</w:t>
      </w:r>
    </w:p>
    <w:p w:rsidR="008924DB" w:rsidRPr="001C3DA8" w:rsidRDefault="008924DB" w:rsidP="008924DB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 Рынок формирования  доверия к власти:</w:t>
      </w:r>
    </w:p>
    <w:p w:rsidR="008924DB" w:rsidRPr="001C3DA8" w:rsidRDefault="008924DB" w:rsidP="008924D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Показ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атели:</w:t>
      </w:r>
    </w:p>
    <w:p w:rsidR="008924DB" w:rsidRPr="001C3DA8" w:rsidRDefault="008924DB" w:rsidP="008924D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 Оценка населением эффективности деятельности органов местного самоуправления Российской Федерации.</w:t>
      </w:r>
    </w:p>
    <w:p w:rsidR="008924DB" w:rsidRPr="001C3DA8" w:rsidRDefault="008924DB" w:rsidP="008924D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DA8">
        <w:rPr>
          <w:rFonts w:ascii="Times New Roman" w:eastAsia="Times New Roman" w:hAnsi="Times New Roman" w:cs="Times New Roman"/>
          <w:sz w:val="24"/>
          <w:szCs w:val="24"/>
        </w:rPr>
        <w:t>Мероприятия:</w:t>
      </w:r>
    </w:p>
    <w:p w:rsidR="008924DB" w:rsidRDefault="008924DB" w:rsidP="008924DB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-Содействие  в проведении опроса населения по оценке эффективности деятельности органов местного самоуправления на курируемом рынке.</w:t>
      </w:r>
    </w:p>
    <w:p w:rsidR="00411562" w:rsidRDefault="008924DB" w:rsidP="008924DB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На основании</w:t>
      </w:r>
      <w:r w:rsidRPr="003F2ECD">
        <w:rPr>
          <w:rFonts w:ascii="Times New Roman" w:eastAsia="Times New Roman" w:hAnsi="Times New Roman" w:cs="Times New Roman"/>
          <w:sz w:val="24"/>
          <w:szCs w:val="24"/>
        </w:rPr>
        <w:t xml:space="preserve"> аналитической справки о состоянии и развитии конкурентной среды в муниципально</w:t>
      </w:r>
      <w:r w:rsidR="00411562">
        <w:rPr>
          <w:rFonts w:ascii="Times New Roman" w:hAnsi="Times New Roman"/>
          <w:sz w:val="24"/>
          <w:szCs w:val="24"/>
        </w:rPr>
        <w:t xml:space="preserve">м образовании, </w:t>
      </w:r>
      <w:r w:rsidRPr="003F2ECD">
        <w:rPr>
          <w:rFonts w:ascii="Times New Roman" w:eastAsia="Times New Roman" w:hAnsi="Times New Roman" w:cs="Times New Roman"/>
          <w:sz w:val="24"/>
          <w:szCs w:val="24"/>
        </w:rPr>
        <w:t>с описанием полученного эффекта от внедрения и работы в условиях действия Стандарта развития конкуренции</w:t>
      </w:r>
      <w:r w:rsidR="00411562">
        <w:rPr>
          <w:rFonts w:ascii="Times New Roman" w:hAnsi="Times New Roman"/>
          <w:sz w:val="24"/>
          <w:szCs w:val="24"/>
        </w:rPr>
        <w:t xml:space="preserve"> </w:t>
      </w:r>
      <w:r w:rsidRPr="003F2ECD">
        <w:rPr>
          <w:rFonts w:ascii="Times New Roman" w:eastAsia="Times New Roman" w:hAnsi="Times New Roman" w:cs="Times New Roman"/>
          <w:sz w:val="24"/>
          <w:szCs w:val="24"/>
        </w:rPr>
        <w:t>за 2017 год</w:t>
      </w:r>
      <w:r w:rsidR="00411562">
        <w:rPr>
          <w:rFonts w:ascii="Times New Roman" w:hAnsi="Times New Roman"/>
          <w:sz w:val="24"/>
          <w:szCs w:val="24"/>
        </w:rPr>
        <w:t xml:space="preserve">, имеем: </w:t>
      </w:r>
    </w:p>
    <w:p w:rsidR="004B5C9C" w:rsidRDefault="00411562" w:rsidP="008924DB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За 2017 год было проведено одно заседание рабочей группы Совета по улучшению инвестиционного климата в </w:t>
      </w:r>
      <w:proofErr w:type="spellStart"/>
      <w:r w:rsidRPr="001C3DA8">
        <w:rPr>
          <w:rFonts w:ascii="Times New Roman" w:eastAsia="Times New Roman" w:hAnsi="Times New Roman" w:cs="Times New Roman"/>
          <w:sz w:val="24"/>
          <w:szCs w:val="24"/>
        </w:rPr>
        <w:t>Старошайговском</w:t>
      </w:r>
      <w:proofErr w:type="spellEnd"/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и 3 заседания рабочей группы Совета по содействию развитии конкуренции на территории        </w:t>
      </w:r>
      <w:proofErr w:type="spellStart"/>
      <w:r w:rsidRPr="001C3DA8">
        <w:rPr>
          <w:rFonts w:ascii="Times New Roman" w:eastAsia="Times New Roman" w:hAnsi="Times New Roman" w:cs="Times New Roman"/>
          <w:sz w:val="24"/>
          <w:szCs w:val="24"/>
        </w:rPr>
        <w:t>Старошайговского</w:t>
      </w:r>
      <w:proofErr w:type="spellEnd"/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района. Вся деятельность внедрения Стандарта развития конкуренции направлена на </w:t>
      </w:r>
      <w:r w:rsidRPr="001C3DA8">
        <w:rPr>
          <w:rStyle w:val="val"/>
          <w:rFonts w:ascii="Times New Roman" w:eastAsia="Times New Roman" w:hAnsi="Times New Roman" w:cs="Times New Roman"/>
          <w:sz w:val="24"/>
          <w:szCs w:val="24"/>
        </w:rPr>
        <w:t>формирование конкурентной среды, защита прав потребителей, создание условий для развития предпринимательства.</w:t>
      </w:r>
    </w:p>
    <w:p w:rsidR="008924DB" w:rsidRDefault="00411562" w:rsidP="008924DB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 xml:space="preserve">Лучше всего развита конкуренция на </w:t>
      </w:r>
      <w:r>
        <w:rPr>
          <w:rFonts w:ascii="Times New Roman" w:hAnsi="Times New Roman"/>
          <w:sz w:val="24"/>
          <w:szCs w:val="24"/>
        </w:rPr>
        <w:t>приоритетном рынке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: производства и переработки молока. За 2017 г. произведено 299360 </w:t>
      </w:r>
      <w:proofErr w:type="spellStart"/>
      <w:r w:rsidRPr="001C3DA8">
        <w:rPr>
          <w:rFonts w:ascii="Times New Roman" w:eastAsia="Times New Roman" w:hAnsi="Times New Roman" w:cs="Times New Roman"/>
          <w:sz w:val="24"/>
          <w:szCs w:val="24"/>
        </w:rPr>
        <w:t>ц</w:t>
      </w:r>
      <w:proofErr w:type="spellEnd"/>
      <w:r w:rsidRPr="001C3DA8">
        <w:rPr>
          <w:rFonts w:ascii="Times New Roman" w:eastAsia="Times New Roman" w:hAnsi="Times New Roman" w:cs="Times New Roman"/>
          <w:sz w:val="24"/>
          <w:szCs w:val="24"/>
        </w:rPr>
        <w:t>. молока, рост по отношению к 2016 году составил 114%</w:t>
      </w:r>
      <w:r>
        <w:rPr>
          <w:rFonts w:ascii="Times New Roman" w:hAnsi="Times New Roman"/>
          <w:sz w:val="24"/>
          <w:szCs w:val="24"/>
        </w:rPr>
        <w:t>.</w:t>
      </w: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Проблемные направления </w:t>
      </w: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1C3DA8">
        <w:rPr>
          <w:rFonts w:ascii="Times New Roman" w:eastAsia="Times New Roman" w:hAnsi="Times New Roman" w:cs="Times New Roman"/>
          <w:b/>
          <w:sz w:val="24"/>
          <w:szCs w:val="24"/>
        </w:rPr>
        <w:t>-Рынок услуг  перевозок пассажиров наземным транспортом.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3DA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Автотранспортный комплекс </w:t>
      </w:r>
      <w:proofErr w:type="spellStart"/>
      <w:r w:rsidRPr="001C3DA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Старошайговского</w:t>
      </w:r>
      <w:proofErr w:type="spellEnd"/>
      <w:r w:rsidRPr="001C3DA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муниципального района представлен частными предприятиями, оказывающими услуги населению. Имеется ряд маршрутов с низким пассажиропотоком (часто убыточные), но которые являются социально значимыми ввиду отсутствия альтернативных видов сообщения, что не позволяет привлечь к данному виду услуг более широкий круг перевозчиков на условиях развитой конкуренции. Для развития конкуренции необходимо привлекать перевозчиков, имеющих более новые транспортные средства, транспортные средства, работающие на газомоторном топливе, и предназначенные для перевозки </w:t>
      </w:r>
      <w:proofErr w:type="spellStart"/>
      <w:r w:rsidRPr="001C3DA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>маломобильных</w:t>
      </w:r>
      <w:proofErr w:type="spellEnd"/>
      <w:r w:rsidRPr="001C3DA8">
        <w:rPr>
          <w:rFonts w:ascii="Times New Roman" w:eastAsia="Times New Roman" w:hAnsi="Times New Roman" w:cs="Times New Roman"/>
          <w:color w:val="2D2D2D"/>
          <w:spacing w:val="1"/>
          <w:sz w:val="24"/>
          <w:szCs w:val="24"/>
          <w:shd w:val="clear" w:color="auto" w:fill="FFFFFF"/>
        </w:rPr>
        <w:t xml:space="preserve"> групп населения.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Зарегистрированных хозяйствующих субъектов на рынке услуг  перевозок пассажиров наземным транспортом на территории </w:t>
      </w:r>
      <w:proofErr w:type="spellStart"/>
      <w:r w:rsidRPr="001C3DA8">
        <w:rPr>
          <w:rFonts w:ascii="Times New Roman" w:eastAsia="Times New Roman" w:hAnsi="Times New Roman" w:cs="Times New Roman"/>
          <w:sz w:val="24"/>
          <w:szCs w:val="24"/>
        </w:rPr>
        <w:t>Староша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й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говского</w:t>
      </w:r>
      <w:proofErr w:type="spellEnd"/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образования- 2. (показатель в предшествующем году 4).</w:t>
      </w: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Pr="001C3DA8">
        <w:rPr>
          <w:rFonts w:ascii="Times New Roman" w:eastAsia="Times New Roman" w:hAnsi="Times New Roman" w:cs="Times New Roman"/>
          <w:b/>
          <w:sz w:val="24"/>
          <w:szCs w:val="24"/>
        </w:rPr>
        <w:t>- Рынок услуг общественного питания.</w:t>
      </w: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Темп роста оборота общественного п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тания к соответствующему периоду прошлого года составил 93,6%, невысокая численность населения и существенные затраты в данной сфере деятельности привело к тому, что предприниматели района считают ведение бизнеса в сфере общественного питания не рентабельным. В 2017 году закрылся один </w:t>
      </w:r>
      <w:proofErr w:type="gramStart"/>
      <w:r w:rsidRPr="001C3DA8">
        <w:rPr>
          <w:rFonts w:ascii="Times New Roman" w:eastAsia="Times New Roman" w:hAnsi="Times New Roman" w:cs="Times New Roman"/>
          <w:sz w:val="24"/>
          <w:szCs w:val="24"/>
        </w:rPr>
        <w:t>объект</w:t>
      </w:r>
      <w:proofErr w:type="gramEnd"/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относящийся к объектам общественного питания, в связи с этим снизились два показателя по рынку:  </w:t>
      </w: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-Обеспечение населения муниципального района посадочными местами в ме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 xml:space="preserve">тах общественного питания 535 мест (555 мест в 2016 г.)    </w:t>
      </w: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-Темп роста оборота общественного п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1C3DA8">
        <w:rPr>
          <w:rFonts w:ascii="Times New Roman" w:eastAsia="Times New Roman" w:hAnsi="Times New Roman" w:cs="Times New Roman"/>
          <w:sz w:val="24"/>
          <w:szCs w:val="24"/>
        </w:rPr>
        <w:t>тания к соответствующему периоду прошлого года  93,6%, целевое значение на 2017 год- 100%.</w:t>
      </w: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A03EA9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4B5C9C" w:rsidRDefault="004B5C9C" w:rsidP="004B5C9C">
      <w:pPr>
        <w:spacing w:after="0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-принять к сведению информацию, отраженную в сообщении выступающей.</w:t>
      </w:r>
    </w:p>
    <w:p w:rsidR="004B5C9C" w:rsidRPr="00346755" w:rsidRDefault="004B5C9C" w:rsidP="004B5C9C">
      <w:pPr>
        <w:pStyle w:val="a3"/>
        <w:ind w:left="1134" w:firstLine="28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-в целом, анализ результатов свидетельствует, что муниципальный район реализует Стандарт развития конкуренции на своей территории, исполняет требования и соблюдает  принципы внедрения Стандарта. </w:t>
      </w:r>
      <w:r w:rsidRPr="00346755">
        <w:rPr>
          <w:rFonts w:ascii="Times New Roman" w:eastAsia="Times New Roman" w:hAnsi="Times New Roman" w:cs="Times New Roman"/>
          <w:sz w:val="24"/>
          <w:szCs w:val="24"/>
        </w:rPr>
        <w:t>Вместе с тем, необходимо принять соответствующие меры по улучшен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ию ситуации и выполнению всех показателей, стремиться к достижению более высокого результата. </w:t>
      </w:r>
    </w:p>
    <w:p w:rsidR="00C17C63" w:rsidRDefault="00C17C63" w:rsidP="004B5C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               Заместитель </w:t>
      </w:r>
      <w:r w:rsidR="006673AA">
        <w:rPr>
          <w:rFonts w:ascii="Times New Roman" w:hAnsi="Times New Roman" w:cs="Times New Roman"/>
          <w:sz w:val="24"/>
          <w:szCs w:val="24"/>
        </w:rPr>
        <w:t>п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редседателя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  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Макарова С.И.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147E6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66B83"/>
    <w:rsid w:val="00070F21"/>
    <w:rsid w:val="00077548"/>
    <w:rsid w:val="000D6FA5"/>
    <w:rsid w:val="000F2E27"/>
    <w:rsid w:val="0011262E"/>
    <w:rsid w:val="001358B1"/>
    <w:rsid w:val="00147E68"/>
    <w:rsid w:val="001F5166"/>
    <w:rsid w:val="001F634E"/>
    <w:rsid w:val="00215FA3"/>
    <w:rsid w:val="0026454C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21F96"/>
    <w:rsid w:val="004879C1"/>
    <w:rsid w:val="004A2BBD"/>
    <w:rsid w:val="004A3B28"/>
    <w:rsid w:val="004B5C9C"/>
    <w:rsid w:val="004C537C"/>
    <w:rsid w:val="004D6B45"/>
    <w:rsid w:val="00521BBB"/>
    <w:rsid w:val="005B33AF"/>
    <w:rsid w:val="005D6C61"/>
    <w:rsid w:val="005E160F"/>
    <w:rsid w:val="006446FA"/>
    <w:rsid w:val="00647B4B"/>
    <w:rsid w:val="00665B27"/>
    <w:rsid w:val="00665B42"/>
    <w:rsid w:val="006673AA"/>
    <w:rsid w:val="0067491C"/>
    <w:rsid w:val="00686681"/>
    <w:rsid w:val="00687333"/>
    <w:rsid w:val="006C6A54"/>
    <w:rsid w:val="006C6C1D"/>
    <w:rsid w:val="00721AD0"/>
    <w:rsid w:val="00745697"/>
    <w:rsid w:val="00751293"/>
    <w:rsid w:val="0075169D"/>
    <w:rsid w:val="00777ADC"/>
    <w:rsid w:val="007B6193"/>
    <w:rsid w:val="007D2381"/>
    <w:rsid w:val="007D62EB"/>
    <w:rsid w:val="008034BF"/>
    <w:rsid w:val="00864C74"/>
    <w:rsid w:val="00866568"/>
    <w:rsid w:val="008876D4"/>
    <w:rsid w:val="008924DB"/>
    <w:rsid w:val="008A11AB"/>
    <w:rsid w:val="008E2FD4"/>
    <w:rsid w:val="008E492B"/>
    <w:rsid w:val="00921583"/>
    <w:rsid w:val="009421F5"/>
    <w:rsid w:val="00972E64"/>
    <w:rsid w:val="009F0EDE"/>
    <w:rsid w:val="009F3540"/>
    <w:rsid w:val="00A03EA9"/>
    <w:rsid w:val="00A12A6F"/>
    <w:rsid w:val="00A16050"/>
    <w:rsid w:val="00A476EF"/>
    <w:rsid w:val="00B169C4"/>
    <w:rsid w:val="00B52A07"/>
    <w:rsid w:val="00BA17D2"/>
    <w:rsid w:val="00C17C63"/>
    <w:rsid w:val="00C33114"/>
    <w:rsid w:val="00D03047"/>
    <w:rsid w:val="00D730C6"/>
    <w:rsid w:val="00D745C7"/>
    <w:rsid w:val="00DA777D"/>
    <w:rsid w:val="00DF4BE5"/>
    <w:rsid w:val="00E01E7F"/>
    <w:rsid w:val="00E05665"/>
    <w:rsid w:val="00E07FC4"/>
    <w:rsid w:val="00E26B21"/>
    <w:rsid w:val="00E514B1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67E6"/>
    <w:rsid w:val="00F772D3"/>
    <w:rsid w:val="00F91353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2F743C-3141-48AB-B9C5-8A3CAC2D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17</cp:revision>
  <cp:lastPrinted>2018-04-28T08:16:00Z</cp:lastPrinted>
  <dcterms:created xsi:type="dcterms:W3CDTF">2016-10-12T04:17:00Z</dcterms:created>
  <dcterms:modified xsi:type="dcterms:W3CDTF">2018-04-28T08:18:00Z</dcterms:modified>
</cp:coreProperties>
</file>