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390_2081218575"/>
      <w:r>
        <w:rPr/>
        <w:t>Получить выписку из индивидуального лицевого счета можно несколькими способами</w:t>
      </w:r>
      <w:bookmarkEnd w:id="0"/>
      <w:r>
        <w:rPr/>
        <w:t xml:space="preserve">: </w:t>
        <w:br/>
        <w:t>- в личном кабинете на сайте ПФР (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); </w:t>
        <w:br/>
        <w:t xml:space="preserve">- обратившись в территориальный орган ПФР по месту жительства лично.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#ИЛС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-136525</wp:posOffset>
            </wp:positionH>
            <wp:positionV relativeFrom="paragraph">
              <wp:posOffset>47625</wp:posOffset>
            </wp:positionV>
            <wp:extent cx="2131695" cy="213169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2214880</wp:posOffset>
            </wp:positionH>
            <wp:positionV relativeFrom="paragraph">
              <wp:posOffset>57150</wp:posOffset>
            </wp:positionV>
            <wp:extent cx="2040890" cy="2040890"/>
            <wp:effectExtent l="0" t="0" r="0" b="0"/>
            <wp:wrapSquare wrapText="largest"/>
            <wp:docPr id="2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26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48;&#1051;&#1057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2018-11-07T21:34:48Z</dcterms:created>
  <dc:language>ru-RU</dc:language>
  <dcterms:modified xsi:type="dcterms:W3CDTF">2018-11-07T21:35:05Z</dcterms:modified>
  <cp:revision>1</cp:revision>
</cp:coreProperties>
</file>