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502_427802965"/>
      <w:bookmarkEnd w:id="0"/>
      <w:r>
        <w:rPr/>
        <w:t>Пенсионный фонд России и «Ростелеком» провели онлайн-семинар по «Азбуке интернета»</w:t>
      </w:r>
    </w:p>
    <w:p>
      <w:pPr>
        <w:pStyle w:val="Style13"/>
        <w:rPr/>
      </w:pPr>
      <w:r>
        <w:rPr/>
        <w:t>Пенсионный фонд России и компания «Ростелеком» провели совместный онлайн-семинар для преподавателей и организаторов курсов «Азбука интернета» – учебной программы компьютерной грамотности для пенсионеров. Мероприятие прошло в 47 субъектах РФ, в нем приняли участие более 1,1 тысячи представителей региональных министерств социальной политики, сотрудников библиотек и социальных учреждений, преподавателей вузов.</w:t>
      </w:r>
    </w:p>
    <w:p>
      <w:pPr>
        <w:pStyle w:val="Style13"/>
        <w:rPr/>
      </w:pPr>
      <w:r>
        <w:rPr/>
        <w:t>На семинаре были представлены методические рекомендации по проведению курсов «Азбука интернета», лучшие практики и опыт, которые преподаватели и организаторы курсов накопили к настоящему моменту. Специалисты Пенсионного фонда России рассказали участникам о системе электронных госуслуг Фонда.</w:t>
      </w:r>
    </w:p>
    <w:p>
      <w:pPr>
        <w:pStyle w:val="Style13"/>
        <w:rPr/>
      </w:pPr>
      <w:r>
        <w:rPr/>
        <w:t>Обучающие семинары по курсам «Азбука интернета» проводятся в связи с растущим интересом к программе со стороны ряда организаций. Изначально обучение по программе проводили только отделения Пенсионного фонда и филиалы компании «Ростелеком». Со временем к процессу присоединились управления социальной защиты, а затем в работу стали включаться университеты и общественные центры, подразделения Союза пенсионеров, библиотеки и другие организации по всей России. В настоящий момент зарегистрировано более 2,5 тысяч преподавателей курсов «Азбуки интернета».</w:t>
      </w:r>
    </w:p>
    <w:p>
      <w:pPr>
        <w:pStyle w:val="Style13"/>
        <w:rPr/>
      </w:pPr>
      <w:r>
        <w:rPr/>
        <w:t>Наряду с проведением семинаров для преподавателей и учебных курсов для пенсионеров Пенсионный фонд России и «Ростелеком» продолжают развивать само учебное пособие «Азбука интернета». В этом году расширенный курс по программе был дополнен новым разделом «Видеообщение в интернете». Он содержит обзор программ для общения в интернете по видеосвязи и предназначен для людей, уже освоивших базовые навыки работы в сети и стремящихся расширить свои знания.</w:t>
      </w:r>
    </w:p>
    <w:p>
      <w:pPr>
        <w:pStyle w:val="Style13"/>
        <w:spacing w:before="0" w:after="140"/>
        <w:rPr/>
      </w:pPr>
      <w:r>
        <w:rPr/>
        <w:t>Напомним, обучающее пособие и интернет-портал «Азбука интернета» (</w:t>
      </w:r>
      <w:hyperlink r:id="rId2">
        <w:r>
          <w:rPr>
            <w:rStyle w:val="Style11"/>
          </w:rPr>
          <w:t>azbukainterneta.ru</w:t>
        </w:r>
      </w:hyperlink>
      <w:r>
        <w:rPr/>
        <w:t xml:space="preserve"> или азбукаинтернета.рф) разработаны в рамках подписанного 22 января 2014 года соглашения между ПАО «Ростелеком» и Пенсионным фондом России о сотрудничестве при обучении пенсионеров компьютерной грамотности. Цель соглашения – облегчить доступ пенсионеров к получению электронных государственных услуг и повысить качество их жизни через обучение компьютерной грамотности и правилам работы в интернете.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azbukainterneta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2018-11-07T18:11:22Z</dcterms:created>
  <dc:language>ru-RU</dc:language>
  <dcterms:modified xsi:type="dcterms:W3CDTF">2018-11-07T18:12:14Z</dcterms:modified>
  <cp:revision>1</cp:revision>
</cp:coreProperties>
</file>