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A7D" w:rsidRDefault="00C76A7D" w:rsidP="0061511C">
      <w:pPr>
        <w:pStyle w:val="a3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</w:p>
    <w:p w:rsidR="0061511C" w:rsidRPr="0061511C" w:rsidRDefault="0061511C" w:rsidP="0061511C">
      <w:pPr>
        <w:pStyle w:val="a3"/>
        <w:ind w:left="-567" w:firstLine="567"/>
        <w:jc w:val="center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61511C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Памятки для населения! (отопительный сезон)</w:t>
      </w:r>
    </w:p>
    <w:p w:rsidR="00C76A7D" w:rsidRDefault="0061511C" w:rsidP="0061511C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C76A7D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На улице – похолодало. А это значит, что в полную силу заработали отопительные системы, в том числе и печи, которые являются основным источником тепла в домах частного сектора. Они же, при неправильной эксплуатации, являются зачастую и причиной пожаров. </w:t>
      </w:r>
      <w:r w:rsidRPr="0061511C">
        <w:rPr>
          <w:rFonts w:ascii="Times New Roman" w:eastAsia="Times New Roman" w:hAnsi="Times New Roman" w:cs="Times New Roman"/>
          <w:sz w:val="28"/>
          <w:szCs w:val="28"/>
        </w:rPr>
        <w:br/>
        <w:t>Чтобы избежать нежелательных последствий, следует твердо придерживаться правил пожарной безопасности. На некоторые из них следует заострить особое внимание. </w:t>
      </w:r>
    </w:p>
    <w:p w:rsidR="00C76A7D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Перед началом эксплуатации печи и другие отопительные приборы должны быть проверены и отремонтированы. Печи должны иметь установленные нормами противопожарные разделки (</w:t>
      </w:r>
      <w:proofErr w:type="spellStart"/>
      <w:r w:rsidRPr="0061511C">
        <w:rPr>
          <w:rFonts w:ascii="Times New Roman" w:eastAsia="Times New Roman" w:hAnsi="Times New Roman" w:cs="Times New Roman"/>
          <w:sz w:val="28"/>
          <w:szCs w:val="28"/>
        </w:rPr>
        <w:t>отступки</w:t>
      </w:r>
      <w:proofErr w:type="spellEnd"/>
      <w:r w:rsidRPr="0061511C">
        <w:rPr>
          <w:rFonts w:ascii="Times New Roman" w:eastAsia="Times New Roman" w:hAnsi="Times New Roman" w:cs="Times New Roman"/>
          <w:sz w:val="28"/>
          <w:szCs w:val="28"/>
        </w:rPr>
        <w:t xml:space="preserve">) от горючих конструкций, а также без прогаров и повреждений </w:t>
      </w:r>
      <w:proofErr w:type="spellStart"/>
      <w:r w:rsidRPr="0061511C">
        <w:rPr>
          <w:rFonts w:ascii="Times New Roman" w:eastAsia="Times New Roman" w:hAnsi="Times New Roman" w:cs="Times New Roman"/>
          <w:sz w:val="28"/>
          <w:szCs w:val="28"/>
        </w:rPr>
        <w:t>предтопочный</w:t>
      </w:r>
      <w:proofErr w:type="spellEnd"/>
      <w:r w:rsidRPr="0061511C">
        <w:rPr>
          <w:rFonts w:ascii="Times New Roman" w:eastAsia="Times New Roman" w:hAnsi="Times New Roman" w:cs="Times New Roman"/>
          <w:sz w:val="28"/>
          <w:szCs w:val="28"/>
        </w:rPr>
        <w:t xml:space="preserve"> лист размером не менее 0,5 х 0,7 метров. </w:t>
      </w:r>
    </w:p>
    <w:p w:rsidR="00C76A7D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В течение одного раза в три месяца, а также перед началом отопительного сезона необходимо очищать дымоходы и печи от сажи. Дымоходы должны быть выполнены из красного кирпича, оборудованы искрогасителями. На чердаках все домовые трубы и стены, в которых проходят домовые каналы, должны быть побелены. </w:t>
      </w:r>
    </w:p>
    <w:p w:rsidR="00C76A7D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Установка металлических печей, не отвечающих требованиям пожарной безопасности стандартов и технических условий, не допускается. При установке временных металлических и других печей заводского изготовления, в частности, в жилых домах, должны выполняться указания (инструкции) предприятий изготовителей этих видов продукции, а также требования норм проектирования, предъявляемые к системам отопления. </w:t>
      </w:r>
    </w:p>
    <w:p w:rsidR="00C76A7D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При эксплуатации печного отопления запрещается: </w:t>
      </w:r>
      <w:r w:rsidRPr="0061511C">
        <w:rPr>
          <w:rFonts w:ascii="Times New Roman" w:eastAsia="Times New Roman" w:hAnsi="Times New Roman" w:cs="Times New Roman"/>
          <w:sz w:val="28"/>
          <w:szCs w:val="28"/>
        </w:rPr>
        <w:br/>
        <w:t>оставлять без присмотра топящиеся печи, а также поручать надзор за ними малолетним детям; располагать топливо, другие горючие вещества и материалы на предтопочном листе; топить углем, коксом и газом печи, не предназначенные для этих видов топлива. </w:t>
      </w:r>
    </w:p>
    <w:p w:rsidR="0061511C" w:rsidRPr="0061511C" w:rsidRDefault="0061511C" w:rsidP="00C76A7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11C">
        <w:rPr>
          <w:rFonts w:ascii="Times New Roman" w:eastAsia="Times New Roman" w:hAnsi="Times New Roman" w:cs="Times New Roman"/>
          <w:sz w:val="28"/>
          <w:szCs w:val="28"/>
        </w:rPr>
        <w:t>Следует не забывать также и некоторые правила эксплуатации, предъявляемые к электроустановкам. </w:t>
      </w:r>
      <w:proofErr w:type="gramStart"/>
      <w:r w:rsidRPr="0061511C">
        <w:rPr>
          <w:rFonts w:ascii="Times New Roman" w:eastAsia="Times New Roman" w:hAnsi="Times New Roman" w:cs="Times New Roman"/>
          <w:sz w:val="28"/>
          <w:szCs w:val="28"/>
        </w:rPr>
        <w:t xml:space="preserve">Запрещается: использовать электроаппараты и приборы в условиях, не соответствующих рекомендациям (инструкциям) предприятий-изготовителей, или имеющие неисправности, которые могут привести к пожару, а также эксплуатировать провода и кабели с поврежденной или потерявшей защитные свойства изоляцией; пользоваться поврежденными розетками, другими </w:t>
      </w:r>
      <w:proofErr w:type="spellStart"/>
      <w:r w:rsidRPr="0061511C">
        <w:rPr>
          <w:rFonts w:ascii="Times New Roman" w:eastAsia="Times New Roman" w:hAnsi="Times New Roman" w:cs="Times New Roman"/>
          <w:sz w:val="28"/>
          <w:szCs w:val="28"/>
        </w:rPr>
        <w:t>электроустановочными</w:t>
      </w:r>
      <w:proofErr w:type="spellEnd"/>
      <w:r w:rsidRPr="0061511C">
        <w:rPr>
          <w:rFonts w:ascii="Times New Roman" w:eastAsia="Times New Roman" w:hAnsi="Times New Roman" w:cs="Times New Roman"/>
          <w:sz w:val="28"/>
          <w:szCs w:val="28"/>
        </w:rPr>
        <w:t xml:space="preserve"> изделиями; обертывать электролампы и светильники бумагой, тканью и другими горючими материалами, а также эксплуатировать их со снятыми колпаками (</w:t>
      </w:r>
      <w:proofErr w:type="spellStart"/>
      <w:r w:rsidRPr="0061511C">
        <w:rPr>
          <w:rFonts w:ascii="Times New Roman" w:eastAsia="Times New Roman" w:hAnsi="Times New Roman" w:cs="Times New Roman"/>
          <w:sz w:val="28"/>
          <w:szCs w:val="28"/>
        </w:rPr>
        <w:t>рассеивателями</w:t>
      </w:r>
      <w:proofErr w:type="spellEnd"/>
      <w:r w:rsidRPr="0061511C">
        <w:rPr>
          <w:rFonts w:ascii="Times New Roman" w:eastAsia="Times New Roman" w:hAnsi="Times New Roman" w:cs="Times New Roman"/>
          <w:sz w:val="28"/>
          <w:szCs w:val="28"/>
        </w:rPr>
        <w:t>);</w:t>
      </w:r>
      <w:proofErr w:type="gramEnd"/>
      <w:r w:rsidRPr="0061511C">
        <w:rPr>
          <w:rFonts w:ascii="Times New Roman" w:eastAsia="Times New Roman" w:hAnsi="Times New Roman" w:cs="Times New Roman"/>
          <w:sz w:val="28"/>
          <w:szCs w:val="28"/>
        </w:rPr>
        <w:t xml:space="preserve"> пользоваться электроутюгами, электроплитками, электрочайниками и другими электронагревательными приборами без подставок из негорючих материалов; применять нестандартные (самодельные) электронагревательные приборы, использовать некалиброванные плавкие вставки или другие самодельные аппараты защиты от перегрузки и короткого замыкания; </w:t>
      </w:r>
      <w:r w:rsidRPr="0061511C">
        <w:rPr>
          <w:rFonts w:ascii="Times New Roman" w:eastAsia="Times New Roman" w:hAnsi="Times New Roman" w:cs="Times New Roman"/>
          <w:sz w:val="28"/>
          <w:szCs w:val="28"/>
        </w:rPr>
        <w:br/>
        <w:t>оставлять без присмотра включенные в сеть электронагревательные приборы, телевизоры и т.д. </w:t>
      </w:r>
    </w:p>
    <w:p w:rsidR="00994E61" w:rsidRPr="0061511C" w:rsidRDefault="00994E61" w:rsidP="00C76A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94E61" w:rsidRPr="0061511C" w:rsidSect="00C76A7D">
      <w:pgSz w:w="11906" w:h="16838"/>
      <w:pgMar w:top="142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511C"/>
    <w:rsid w:val="0061511C"/>
    <w:rsid w:val="00994E61"/>
    <w:rsid w:val="00C7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51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511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61511C"/>
  </w:style>
  <w:style w:type="paragraph" w:styleId="a3">
    <w:name w:val="No Spacing"/>
    <w:uiPriority w:val="1"/>
    <w:qFormat/>
    <w:rsid w:val="0061511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8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418</Words>
  <Characters>2387</Characters>
  <Application>Microsoft Office Word</Application>
  <DocSecurity>0</DocSecurity>
  <Lines>19</Lines>
  <Paragraphs>5</Paragraphs>
  <ScaleCrop>false</ScaleCrop>
  <Company>Home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ST-Shaygovo</cp:lastModifiedBy>
  <cp:revision>5</cp:revision>
  <dcterms:created xsi:type="dcterms:W3CDTF">2016-10-19T14:40:00Z</dcterms:created>
  <dcterms:modified xsi:type="dcterms:W3CDTF">2018-11-08T06:49:00Z</dcterms:modified>
</cp:coreProperties>
</file>