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0_1687963703"/>
      <w:r>
        <w:rPr/>
        <w:t>Стать пенсионером проще через Интернет</w:t>
      </w:r>
      <w:bookmarkEnd w:id="0"/>
      <w:r>
        <w:rPr/>
        <w:br/>
        <w:br/>
        <w:t>Напоминаем, в настоящее время Пенсионный фонд принимает заявления о назначении пенсии и способе ее доставки через электронный сервис «Подать заявление» в "Личном кабинете гражданина" на сайте ПФР.</w:t>
        <w:br/>
        <w:br/>
        <w:t>Такой способ обращения за назначением пенсии не только удобен, но и позволяет обойтись без личного визита гражданина в клиентскую службу Пенсионного фонда.</w:t>
        <w:br/>
        <w:br/>
        <w:t>Подать заявление о назначении страховой пенсии по старости гражданин может заранее, но не более, чем за месяц до наступления пенсионного возраста. При этом также сразу следует подать заявление и о способе доставки пенсии.</w:t>
        <w:br/>
        <w:br/>
        <w:t>Напоминаем, что «Личный кабинет гражданина» доступен только для зарегистрированных в Единой системе идентификации и аутентификации (ЕСИА) или на сайте государственных услуг пользователей, имеющих подтвержденную учетную запись.</w:t>
        <w:br/>
        <w:br/>
        <w:t xml:space="preserve">Если Вы еще не зарегистрированы, то это можно сделать со страницы Пенсионного фонда РФ </w:t>
      </w:r>
      <w:hyperlink r:id="rId2" w:tgtFrame="_blank">
        <w:r>
          <w:rPr>
            <w:rStyle w:val="Style11"/>
          </w:rPr>
          <w:t>www.pfrf.ru</w:t>
        </w:r>
      </w:hyperlink>
      <w:r>
        <w:rPr/>
        <w:t xml:space="preserve"> перейдя на сайт государственных услуг по ссылке в «Личном кабинете гражданина», подтвердить учетную запись можно путем обращения в «МФЦ», а также в клиентских службах Управления Пенсионного фонда РФ Краснослободского муниципального района Республики Мордовия (межрайонное).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150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2018-10-09T14:10:21Z</dcterms:created>
  <dc:language>ru-RU</dc:language>
  <dcterms:modified xsi:type="dcterms:W3CDTF">2018-10-09T14:10:36Z</dcterms:modified>
  <cp:revision>1</cp:revision>
</cp:coreProperties>
</file>