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341630</wp:posOffset>
            </wp:positionH>
            <wp:positionV relativeFrom="paragraph">
              <wp:posOffset>499110</wp:posOffset>
            </wp:positionV>
            <wp:extent cx="2566670" cy="192468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670" cy="1924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К</w:t>
      </w:r>
      <w:r>
        <w:rPr/>
        <w:t>оличество пенсионных баллов за год военной службы по призыву.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2018-09-11T12:46:52Z</dcterms:created>
  <dc:language>ru-RU</dc:language>
  <cp:lastPrinted>2018-09-11T12:48:43Z</cp:lastPrinted>
  <dcterms:modified xsi:type="dcterms:W3CDTF">2018-09-11T12:48:47Z</dcterms:modified>
  <cp:revision>2</cp:revision>
</cp:coreProperties>
</file>