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77_1771341021"/>
      <w:r>
        <w:rPr/>
        <w:t>Решили сменить способ доставки. Воспользуйтесь «Личным кабинетом гражданина»</w:t>
      </w:r>
      <w:bookmarkEnd w:id="0"/>
      <w:r>
        <w:rPr/>
        <w:br/>
        <w:br/>
        <w:t>Все пенсионеры являются получателями различных видов пенсий и иных социальных выплат. Для кого- то наиболее удобным способом получения пенсии является кредитное учреждение, кто-то предпочитает почтовое отделение. Какой бы ни был способ доставки у вас, вы можете его поменять, не обращаясь в ПФР лично, достаточно иметь под рукой компьютер, доступ в интернет и подтвержденную регистрацию в «Личном кабинете гражданина».</w:t>
        <w:br/>
        <w:t xml:space="preserve">Если вы еще не зарегистрированы, то сделать это можно на главной странице портала </w:t>
      </w:r>
      <w:hyperlink r:id="rId2">
        <w:r>
          <w:rPr>
            <w:rStyle w:val="Style11"/>
          </w:rPr>
          <w:t>www.gosuslugi.ru</w:t>
        </w:r>
      </w:hyperlink>
      <w:r>
        <w:rPr/>
        <w:t>.</w:t>
        <w:br/>
        <w:t>Получив заветную регистрацию, вы сможете не только изменить способ доставки пенсии, но и узнать о количестве заработанных пенсионных баллов, длительности своего стажа, периодах трудовой деятельности, а также размере начисленных работодателем страховых взносов.</w:t>
        <w:br/>
        <w:t xml:space="preserve">Для тех, кто хочет пользоваться электронными сервисами без регистрации предусмотрены следующие возможности: запись на прием в ПФР, заказ справок и документов, направление обращения, вопрос онлайн, поиск клиентской службы, формирование платежного документа и расчет будущей пенсии при помощи пенсионного калькулятора.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6141808_2027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2018-09-11T13:29:49Z</dcterms:created>
  <dc:language>ru-RU</dc:language>
  <dcterms:modified xsi:type="dcterms:W3CDTF">2018-09-11T13:30:16Z</dcterms:modified>
  <cp:revision>1</cp:revision>
</cp:coreProperties>
</file>