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88_1389436445"/>
      <w:r>
        <w:rPr/>
        <w:t>КАК ОФОРМИТЬ ЗАЯВЛЕНИЕ НА МАТЕРИНСКИЙ КАПИТАЛ, НЕ ВЫХОДЯ ИЗ ДОМА</w:t>
      </w:r>
      <w:bookmarkEnd w:id="0"/>
      <w:r>
        <w:rPr/>
        <w:br/>
        <w:br/>
        <w:t>Сегодня использование электронных сервисов Пенсионного фонда значительно упрощает жизнь молодым мамам, позволяя им не только экономить время, но и направлять запросы и заявления в Пенсионный фонд в любой удобный момент, вне зависимости от времени суток.</w:t>
        <w:br/>
        <w:br/>
        <w:t>Для этого необходимо иметь подтвержденную учетную запись на едином портале государственных услуг (</w:t>
      </w:r>
      <w:hyperlink r:id="rId2">
        <w:r>
          <w:rPr>
            <w:rStyle w:val="Style11"/>
          </w:rPr>
          <w:t>gosuslugi.ru</w:t>
        </w:r>
      </w:hyperlink>
      <w:r>
        <w:rPr/>
        <w:t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 же в МФЦ специалисты осуществляют регистрацию на сайте портала госуслуг.</w:t>
        <w:br/>
        <w:br/>
        <w:t>После подачи через Личный кабинет на сайте Пенсионного фонда электронной версии заявления (на получение сертификата на МСК или на распоряжение его средствами, если он уже получен) в ответ будет направлено уведомление со списком необходимых документов, которые следует предоставить в территориальный орган ПФР в течение 5 рабочих дней.</w:t>
        <w:br/>
        <w:t xml:space="preserve">Напомним, что теперь владельцы современных смартфонов и планшетов могут получить необходимую информацию, связанную с оказанием социальных услуг ПФР, через мобильное приложение Пенсионного фонда «Электронные сервисы».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1921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2018-08-01T14:46:46Z</dcterms:created>
  <dc:language>ru-RU</dc:language>
  <dcterms:modified xsi:type="dcterms:W3CDTF">2018-08-01T14:46:57Z</dcterms:modified>
  <cp:revision>1</cp:revision>
</cp:coreProperties>
</file>