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56_434194198"/>
      <w:r>
        <w:rPr/>
        <w:t xml:space="preserve">Родители ребенка-инвалида </w:t>
      </w:r>
      <w:bookmarkEnd w:id="0"/>
      <w:r>
        <w:rPr/>
        <w:t>имеют право выйти на пенсию на пять лет раньше</w:t>
        <w:br/>
        <w:br/>
        <w:t>Родители детей с ограниченными возможностями здоровья обращаются за назначением досрочной страховой пенсии по старости значительно позже возникновения права на нее, иногда пропуская год и больше.</w:t>
        <w:br/>
        <w:br/>
        <w:t>УПФР в городском округе Саранск Республики Мордовия напоминает, что законодательство позволяет одному из родителей выйти на пенсию на пять лет раньше установленного пенсионного возраста, то есть отцу – в 55 лет, а матери – в 50.</w:t>
        <w:br/>
        <w:br/>
        <w:t>Такая льгота возможна при двух условиях: ребенка-инвалида с детства нужно воспитывать как минимум до восьми лет; у отца, претендующего на досрочную пенсию, должно быть не менее 20 лет страхового стажа, а у матери – не менее 15. При этом неважно, в каком именно возрасте ребенок был признан инвалидом и как долго им оставался.</w:t>
        <w:br/>
        <w:br/>
        <w:t xml:space="preserve">Кроме того, на досрочную пенсию по старости на таких же условиях, как и родители, могут претендовать опекуны инвалидов с детства – для них пенсионный возраст уменьшается на год за каждые полтора года опеки (не больше, чем на пять лет в общей сложности). При этом опекунство должно быть установлено до того, как ребенку исполнится 8 лет.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2018-07-11T12:08:53Z</dcterms:created>
  <dc:language>ru-RU</dc:language>
  <dcterms:modified xsi:type="dcterms:W3CDTF">2018-07-11T12:09:43Z</dcterms:modified>
  <cp:revision>1</cp:revision>
</cp:coreProperties>
</file>