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4_434194198"/>
      <w:r>
        <w:rPr/>
        <w:t>Меры государственной поддержки инвалидам, реализуемые Пенсионным фондом России</w:t>
      </w:r>
      <w:bookmarkEnd w:id="0"/>
      <w:r>
        <w:rPr/>
        <w:br/>
        <w:br/>
        <w:t>В России, как и в большинстве стран, для инвалидов реализуются меры государственной поддержки, значительная часть которых осуществляется Пенсионным фондом России.</w:t>
        <w:br/>
        <w:br/>
        <w:t>Самым распространенным видом пенсии для инвалидов в настоящее время является страховая пенсия по инвалидности. Этот вид пенсии назначается любому гражданину, признанному инвалидом, если у него есть хотя бы один день страхового стажа. Если же человек с инвалидностью никогда не работал и не имеет страхового стажа, Пенсионный фонд выплачивает ему социальную пенсию.</w:t>
        <w:br/>
        <w:br/>
        <w:t>Также видом социальной поддержки инвалидов, и одной из самых массовых выплат Пенсионного фонда, является ежемесячная денежная выплата (ЕДВ). Она предоставляется определенным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радиации, и других категорий.</w:t>
        <w:br/>
        <w:br/>
        <w:t>Получающим ЕДВ инвалидам также предоставляется набор социальных услуг (НСУ), включающий в себя предоставление лекарственных препаратов; путевок на санаторно-курортное лечение для профилактики основных заболеваний и бесплатный проезд на пригородном железнодорожном транспорте или на междугородном транспорте к месту лечения и обратно. С 1 февраля 2018 года стоимость НСУ составляет 1 075 руб. 19 коп. в месяц. Если инвалид не нуждается в этих услугах, он может получать частичный или полный денежный эквивалент НСУ, подав соответствующее заявление до 1 октября текущего года на следующий календарный год.</w:t>
        <w:br/>
        <w:br/>
        <w:t>Выплаты ПФР предусмотрены не только гражданам с инвалидностью, но и тем, кто ухаживает за ними. Для неработающих трудоспособных граждан, ухаживающих за инвалидами первой группы, размер выплаты составляет 1 200 рублей в месяц. Тем, кто осуществляет уход за детьми-инвалидами или инвалидами с детства первой группы, размер ежемесячной выплаты составляет: родителю (усыновителю) или опекуну (попечителю) – 5 500 рублей, другим лицам – 1 200 рублей.</w:t>
        <w:br/>
        <w:br/>
        <w:t>С 2016 года ПФР начал осуществлять еще один вид поддержки инвалидов. Теперь средства материнского капитала или часть его средств могут быть направлены на приобретение товаров и услуг для социальной адаптации и интеграции в общество детей-инвалидов, посредством компенсации затрат на приобретение таких товаров и услуг. Средства можно направить как на родного ребенка-инвалида, так и на усыновленного, в том числе первого, второго, третьего ребенка-инвалида или последующих детей-инвалидов в любое время после рождения или усыновления ребенка, с рождением или усыновлением которого возникло право на получение сертификата.</w:t>
        <w:br/>
        <w:br/>
        <w:t>Пенсионный фонд России, его региональные и территориальные подразделения уже несколько лет работают в рамках государственной программы "Доступная среда", предоставляя гражданам из числа маломобильных групп возможности получать государственные услуги ПФР в полном объеме. Сегодня здание УПФР в городском округе Саранск Республики Мордовия оснащено пандусами, перилами, кнопкой вызова сопровождающего, санузел оборудован поручнями. При отсутствии в здании пандуса предусмотрено обслуживание инвалидов-колясочников с помощью специального лестничного подъемника CRT 2000. Кроме того, на территории перед зданием ПФР выделены специальные парковочные места для инвалидов. Для приёма людей с ограниченными физическими возможностями здание УПФР в городском округе Саранск Республики Мордовия оснащено тактильными плитами и пиктограммами, радиомаяками для слепых и слабовидящих, мнемосхемами для ориентации и лучшей навигации слабослышащих инвалидов, контрастные полосы. Также установлен специальный телефон, которыми могут воспользоваться посетители с недостатком зрения.</w:t>
        <w:br/>
        <w:br/>
        <w:t xml:space="preserve">Отметим также, что сегодня получить услуги Пенсионного фонда маломобильные группы населения могут в электронном виде, без посещения клиентской службы. С помощью Личного кабинета гражданина на сайте ПФР, инвалиды и маломобильные группы населения могут направить обращение в Пенсионный фонд, подать заявление о назначении пенсии, ежемесячной денежной выплате, способе доставки пенсии, заказать ряд справок и документов, записаться на прием к специалисту Пенсионного фонда и многое другое.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2018-07-11T14:17:54Z</dcterms:created>
  <dc:language>ru-RU</dc:language>
  <dcterms:modified xsi:type="dcterms:W3CDTF">2018-07-11T14:18:16Z</dcterms:modified>
  <cp:revision>1</cp:revision>
</cp:coreProperties>
</file>