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1029_101291996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Социальная пенсия - наиболее распространенный вид пенсии по государственному пенсионному обеспечению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 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Социальная пенсия назначается нетрудоспособным гражданам, постоянно проживающим в Российской Федерации, и не имеющим права на страховую пенсию. Социальная пенсия по инвалидности устанавливается инвалидам 1, 2 и 3 группы, в том числе инвалидам с детства, детям-инвалидам.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Социальная пенсия по случаю потери кормильца устанавливается 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матери. </w:t>
        <w:br/>
        <w:br/>
        <w:t>С 2018 года социальная пенсия также устанавливается детям, оба родителя которых неизвестны. </w:t>
        <w:br/>
        <w:br/>
        <w:t>Социальная пенсия по старости устанавливается гражданам Российской Федерации, достигшим 65 (для мужчин) и 60 лет (для женщин), а также иностранным гражданам и лицам без гражданства, постоянно проживающим на территории Российской Федерации не менее 15 лет и достигшим указанного возраста. </w:t>
        <w:br/>
        <w:br/>
        <w:t>Факт оплачиваемой трудовой деятельности на выплату социальной пенсии не влияет, за исключением социальной пенсии, назначенной гражданам, достигшим возраста 65 и 60 лет (соответственно для мужчин и для женщин).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2018-06-05T15:28:09Z</dcterms:created>
  <dc:language>ru-RU</dc:language>
  <dcterms:modified xsi:type="dcterms:W3CDTF">2018-06-05T15:28:56Z</dcterms:modified>
  <cp:revision>1</cp:revision>
</cp:coreProperties>
</file>