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7A41" w:rsidRDefault="004F7A41" w:rsidP="004F7A41">
      <w:pPr>
        <w:keepNext/>
        <w:keepLines/>
        <w:shd w:val="clear" w:color="auto" w:fill="FFFFFF"/>
        <w:spacing w:line="360" w:lineRule="auto"/>
        <w:jc w:val="center"/>
        <w:rPr>
          <w:rFonts w:ascii="Times New Roman" w:eastAsia="Times New Roman" w:hAnsi="Times New Roman" w:cs="Times New Roman"/>
          <w:b/>
          <w:spacing w:val="-5"/>
          <w:sz w:val="36"/>
          <w:szCs w:val="36"/>
        </w:rPr>
      </w:pPr>
      <w:r w:rsidRPr="00F43209">
        <w:rPr>
          <w:rFonts w:ascii="Times New Roman" w:eastAsia="Times New Roman" w:hAnsi="Times New Roman" w:cs="Times New Roman"/>
          <w:b/>
          <w:spacing w:val="-5"/>
          <w:sz w:val="36"/>
          <w:szCs w:val="36"/>
        </w:rPr>
        <w:t xml:space="preserve">К услугам клиентов- </w:t>
      </w:r>
      <w:proofErr w:type="spellStart"/>
      <w:r w:rsidRPr="00F43209">
        <w:rPr>
          <w:rFonts w:ascii="Times New Roman" w:eastAsia="Times New Roman" w:hAnsi="Times New Roman" w:cs="Times New Roman"/>
          <w:b/>
          <w:spacing w:val="-5"/>
          <w:sz w:val="36"/>
          <w:szCs w:val="36"/>
        </w:rPr>
        <w:t>инфомат</w:t>
      </w:r>
      <w:proofErr w:type="spellEnd"/>
      <w:r>
        <w:rPr>
          <w:rFonts w:ascii="Times New Roman" w:eastAsia="Times New Roman" w:hAnsi="Times New Roman" w:cs="Times New Roman"/>
          <w:b/>
          <w:spacing w:val="-5"/>
          <w:sz w:val="36"/>
          <w:szCs w:val="36"/>
        </w:rPr>
        <w:t>.</w:t>
      </w:r>
    </w:p>
    <w:p w:rsidR="004F7A41" w:rsidRDefault="004F7A41" w:rsidP="004F7A41">
      <w:pPr>
        <w:keepNext/>
        <w:keepLines/>
        <w:shd w:val="clear" w:color="auto" w:fill="FFFFFF"/>
        <w:spacing w:line="360" w:lineRule="auto"/>
        <w:ind w:firstLine="567"/>
        <w:jc w:val="both"/>
        <w:rPr>
          <w:rFonts w:ascii="Times New Roman" w:eastAsia="Times New Roman" w:hAnsi="Times New Roman" w:cs="Times New Roman"/>
          <w:spacing w:val="-5"/>
          <w:sz w:val="24"/>
          <w:szCs w:val="24"/>
        </w:rPr>
      </w:pP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>В УПФР в Краснослободском муниципальном районе РМ (</w:t>
      </w:r>
      <w:proofErr w:type="gramStart"/>
      <w:r>
        <w:rPr>
          <w:rFonts w:ascii="Times New Roman" w:eastAsia="Times New Roman" w:hAnsi="Times New Roman" w:cs="Times New Roman"/>
          <w:spacing w:val="-5"/>
          <w:sz w:val="24"/>
          <w:szCs w:val="24"/>
        </w:rPr>
        <w:t>межрайонное</w:t>
      </w:r>
      <w:proofErr w:type="gramEnd"/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) установлен терминал справочной информации клиентских служб ПФР, или </w:t>
      </w:r>
      <w:proofErr w:type="spellStart"/>
      <w:r>
        <w:rPr>
          <w:rFonts w:ascii="Times New Roman" w:eastAsia="Times New Roman" w:hAnsi="Times New Roman" w:cs="Times New Roman"/>
          <w:spacing w:val="-5"/>
          <w:sz w:val="24"/>
          <w:szCs w:val="24"/>
        </w:rPr>
        <w:t>инфомат</w:t>
      </w:r>
      <w:proofErr w:type="spellEnd"/>
      <w:r>
        <w:rPr>
          <w:rFonts w:ascii="Times New Roman" w:eastAsia="Times New Roman" w:hAnsi="Times New Roman" w:cs="Times New Roman"/>
          <w:spacing w:val="-5"/>
          <w:sz w:val="24"/>
          <w:szCs w:val="24"/>
        </w:rPr>
        <w:t>.</w:t>
      </w:r>
    </w:p>
    <w:p w:rsidR="004F7A41" w:rsidRPr="00F43209" w:rsidRDefault="004F7A41" w:rsidP="004F7A41">
      <w:pPr>
        <w:keepNext/>
        <w:keepLines/>
        <w:shd w:val="clear" w:color="auto" w:fill="FFFFFF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43209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Что </w:t>
      </w:r>
      <w:proofErr w:type="gramStart"/>
      <w:r w:rsidRPr="00F43209">
        <w:rPr>
          <w:rFonts w:ascii="Times New Roman" w:eastAsia="Times New Roman" w:hAnsi="Times New Roman" w:cs="Times New Roman"/>
          <w:spacing w:val="-5"/>
          <w:sz w:val="24"/>
          <w:szCs w:val="24"/>
        </w:rPr>
        <w:t>из себя представ</w:t>
      </w:r>
      <w:r w:rsidRPr="00F43209">
        <w:rPr>
          <w:rFonts w:ascii="Times New Roman" w:eastAsia="Times New Roman" w:hAnsi="Times New Roman" w:cs="Times New Roman"/>
          <w:spacing w:val="-11"/>
          <w:sz w:val="24"/>
          <w:szCs w:val="24"/>
        </w:rPr>
        <w:t>ляют</w:t>
      </w:r>
      <w:proofErr w:type="gramEnd"/>
      <w:r w:rsidRPr="00F43209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proofErr w:type="spellStart"/>
      <w:r w:rsidRPr="00F43209">
        <w:rPr>
          <w:rFonts w:ascii="Times New Roman" w:eastAsia="Times New Roman" w:hAnsi="Times New Roman" w:cs="Times New Roman"/>
          <w:spacing w:val="-11"/>
          <w:sz w:val="24"/>
          <w:szCs w:val="24"/>
        </w:rPr>
        <w:t>инфоматы</w:t>
      </w:r>
      <w:proofErr w:type="spellEnd"/>
      <w:r w:rsidRPr="00F43209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, которые </w:t>
      </w:r>
      <w:r w:rsidRPr="00F43209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стоят в клиентских службах </w:t>
      </w:r>
      <w:r w:rsidRPr="00F43209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Пенсионного фонда? Это </w:t>
      </w:r>
      <w:r w:rsidRPr="00F43209">
        <w:rPr>
          <w:rFonts w:ascii="Times New Roman" w:eastAsia="Times New Roman" w:hAnsi="Times New Roman" w:cs="Times New Roman"/>
          <w:spacing w:val="-10"/>
          <w:sz w:val="24"/>
          <w:szCs w:val="24"/>
        </w:rPr>
        <w:t>информационные терми</w:t>
      </w:r>
      <w:r w:rsidRPr="00F43209">
        <w:rPr>
          <w:rFonts w:ascii="Times New Roman" w:eastAsia="Times New Roman" w:hAnsi="Times New Roman" w:cs="Times New Roman"/>
          <w:spacing w:val="-12"/>
          <w:sz w:val="24"/>
          <w:szCs w:val="24"/>
        </w:rPr>
        <w:t>налы со справочно-право</w:t>
      </w:r>
      <w:r w:rsidRPr="00F43209">
        <w:rPr>
          <w:rFonts w:ascii="Times New Roman" w:eastAsia="Times New Roman" w:hAnsi="Times New Roman" w:cs="Times New Roman"/>
          <w:spacing w:val="-6"/>
          <w:sz w:val="24"/>
          <w:szCs w:val="24"/>
        </w:rPr>
        <w:t>выми системами и необ</w:t>
      </w:r>
      <w:r w:rsidRPr="00F43209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ходимыми программами, </w:t>
      </w:r>
      <w:r w:rsidRPr="00F43209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с помощью которых клиент </w:t>
      </w:r>
      <w:r w:rsidRPr="00F43209">
        <w:rPr>
          <w:rFonts w:ascii="Times New Roman" w:eastAsia="Times New Roman" w:hAnsi="Times New Roman" w:cs="Times New Roman"/>
          <w:sz w:val="24"/>
          <w:szCs w:val="24"/>
        </w:rPr>
        <w:t>может самостоятель</w:t>
      </w:r>
      <w:r w:rsidRPr="00F43209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но, следуя инструкциям на </w:t>
      </w:r>
      <w:r w:rsidRPr="00F43209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мониторе </w:t>
      </w:r>
      <w:proofErr w:type="spellStart"/>
      <w:r w:rsidRPr="00F43209">
        <w:rPr>
          <w:rFonts w:ascii="Times New Roman" w:eastAsia="Times New Roman" w:hAnsi="Times New Roman" w:cs="Times New Roman"/>
          <w:spacing w:val="-6"/>
          <w:sz w:val="24"/>
          <w:szCs w:val="24"/>
        </w:rPr>
        <w:t>инфомата</w:t>
      </w:r>
      <w:proofErr w:type="spellEnd"/>
      <w:r w:rsidRPr="00F43209">
        <w:rPr>
          <w:rFonts w:ascii="Times New Roman" w:eastAsia="Times New Roman" w:hAnsi="Times New Roman" w:cs="Times New Roman"/>
          <w:spacing w:val="-6"/>
          <w:sz w:val="24"/>
          <w:szCs w:val="24"/>
        </w:rPr>
        <w:t>, по</w:t>
      </w:r>
      <w:r w:rsidRPr="00F43209">
        <w:rPr>
          <w:rFonts w:ascii="Times New Roman" w:eastAsia="Times New Roman" w:hAnsi="Times New Roman" w:cs="Times New Roman"/>
          <w:spacing w:val="-15"/>
          <w:sz w:val="24"/>
          <w:szCs w:val="24"/>
        </w:rPr>
        <w:t>лучать справочную инфор</w:t>
      </w:r>
      <w:r w:rsidRPr="00F43209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мацию по интересуемым </w:t>
      </w:r>
      <w:r w:rsidRPr="00F43209">
        <w:rPr>
          <w:rFonts w:ascii="Times New Roman" w:eastAsia="Times New Roman" w:hAnsi="Times New Roman" w:cs="Times New Roman"/>
          <w:spacing w:val="-11"/>
          <w:sz w:val="24"/>
          <w:szCs w:val="24"/>
        </w:rPr>
        <w:t>его услугам, а также неко</w:t>
      </w:r>
      <w:r w:rsidRPr="00F43209">
        <w:rPr>
          <w:rFonts w:ascii="Times New Roman" w:eastAsia="Times New Roman" w:hAnsi="Times New Roman" w:cs="Times New Roman"/>
          <w:spacing w:val="-12"/>
          <w:sz w:val="24"/>
          <w:szCs w:val="24"/>
        </w:rPr>
        <w:t>торые документы и справ</w:t>
      </w:r>
      <w:r w:rsidRPr="00F43209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ки, минуя личный прием у </w:t>
      </w:r>
      <w:r w:rsidRPr="00F43209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специалистов клиентской </w:t>
      </w:r>
      <w:r w:rsidRPr="00F43209">
        <w:rPr>
          <w:rFonts w:ascii="Times New Roman" w:eastAsia="Times New Roman" w:hAnsi="Times New Roman" w:cs="Times New Roman"/>
          <w:spacing w:val="-7"/>
          <w:sz w:val="24"/>
          <w:szCs w:val="24"/>
        </w:rPr>
        <w:t>службы. Такой электрон</w:t>
      </w:r>
      <w:r w:rsidRPr="00F43209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ный помощник экономит </w:t>
      </w:r>
      <w:r w:rsidRPr="00F43209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время на получение услуг </w:t>
      </w:r>
      <w:r w:rsidRPr="00F43209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по линии ПФР - справку </w:t>
      </w:r>
      <w:r w:rsidRPr="00F43209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клиент получает в режиме </w:t>
      </w:r>
      <w:r w:rsidRPr="00F43209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реального времени, и она </w:t>
      </w:r>
      <w:r w:rsidRPr="00F43209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является официальным </w:t>
      </w:r>
      <w:r w:rsidRPr="00F43209">
        <w:rPr>
          <w:rFonts w:ascii="Times New Roman" w:eastAsia="Times New Roman" w:hAnsi="Times New Roman" w:cs="Times New Roman"/>
          <w:sz w:val="24"/>
          <w:szCs w:val="24"/>
        </w:rPr>
        <w:t xml:space="preserve">документом, поскольку </w:t>
      </w:r>
      <w:r w:rsidRPr="00F43209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заверяется подписями и </w:t>
      </w:r>
      <w:r w:rsidRPr="00F43209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печатью. На все уходит до </w:t>
      </w:r>
      <w:r w:rsidRPr="00F43209">
        <w:rPr>
          <w:rFonts w:ascii="Times New Roman" w:eastAsia="Times New Roman" w:hAnsi="Times New Roman" w:cs="Times New Roman"/>
          <w:sz w:val="24"/>
          <w:szCs w:val="24"/>
        </w:rPr>
        <w:t>пяти минут.</w:t>
      </w:r>
    </w:p>
    <w:p w:rsidR="004F7A41" w:rsidRPr="00F43209" w:rsidRDefault="004F7A41" w:rsidP="004F7A41">
      <w:pPr>
        <w:keepNext/>
        <w:keepLines/>
        <w:shd w:val="clear" w:color="auto" w:fill="FFFFFF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43209">
        <w:rPr>
          <w:rFonts w:ascii="Times New Roman" w:eastAsia="Times New Roman" w:hAnsi="Times New Roman" w:cs="Times New Roman"/>
          <w:b/>
          <w:bCs/>
          <w:spacing w:val="-20"/>
          <w:sz w:val="24"/>
          <w:szCs w:val="24"/>
        </w:rPr>
        <w:t xml:space="preserve">С помощью </w:t>
      </w:r>
      <w:proofErr w:type="spellStart"/>
      <w:r w:rsidRPr="00F43209">
        <w:rPr>
          <w:rFonts w:ascii="Times New Roman" w:eastAsia="Times New Roman" w:hAnsi="Times New Roman" w:cs="Times New Roman"/>
          <w:b/>
          <w:bCs/>
          <w:spacing w:val="-20"/>
          <w:sz w:val="24"/>
          <w:szCs w:val="24"/>
        </w:rPr>
        <w:t>инфоматов</w:t>
      </w:r>
      <w:proofErr w:type="spellEnd"/>
      <w:r w:rsidRPr="00F43209">
        <w:rPr>
          <w:rFonts w:ascii="Times New Roman" w:eastAsia="Times New Roman" w:hAnsi="Times New Roman" w:cs="Times New Roman"/>
          <w:b/>
          <w:bCs/>
          <w:spacing w:val="-20"/>
          <w:sz w:val="24"/>
          <w:szCs w:val="24"/>
        </w:rPr>
        <w:t xml:space="preserve"> </w:t>
      </w:r>
      <w:r w:rsidRPr="00F43209">
        <w:rPr>
          <w:rFonts w:ascii="Times New Roman" w:eastAsia="Times New Roman" w:hAnsi="Times New Roman" w:cs="Times New Roman"/>
          <w:b/>
          <w:bCs/>
          <w:spacing w:val="-18"/>
          <w:sz w:val="24"/>
          <w:szCs w:val="24"/>
        </w:rPr>
        <w:t xml:space="preserve">можно получить три вида </w:t>
      </w:r>
      <w:r w:rsidRPr="00F43209">
        <w:rPr>
          <w:rFonts w:ascii="Times New Roman" w:eastAsia="Times New Roman" w:hAnsi="Times New Roman" w:cs="Times New Roman"/>
          <w:b/>
          <w:bCs/>
          <w:sz w:val="24"/>
          <w:szCs w:val="24"/>
        </w:rPr>
        <w:t>информации:</w:t>
      </w:r>
    </w:p>
    <w:p w:rsidR="004F7A41" w:rsidRPr="00F43209" w:rsidRDefault="004F7A41" w:rsidP="004F7A41">
      <w:pPr>
        <w:keepNext/>
        <w:keepLines/>
        <w:shd w:val="clear" w:color="auto" w:fill="FFFFFF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43209">
        <w:rPr>
          <w:rFonts w:ascii="Times New Roman" w:hAnsi="Times New Roman" w:cs="Times New Roman"/>
          <w:spacing w:val="-14"/>
          <w:sz w:val="24"/>
          <w:szCs w:val="24"/>
        </w:rPr>
        <w:t>1.</w:t>
      </w:r>
      <w:r w:rsidRPr="00F43209">
        <w:rPr>
          <w:rFonts w:ascii="Times New Roman" w:eastAsia="Times New Roman" w:hAnsi="Times New Roman" w:cs="Times New Roman"/>
          <w:spacing w:val="-14"/>
          <w:sz w:val="24"/>
          <w:szCs w:val="24"/>
        </w:rPr>
        <w:t>Справочную информа</w:t>
      </w:r>
      <w:r w:rsidRPr="00F43209">
        <w:rPr>
          <w:rFonts w:ascii="Times New Roman" w:eastAsia="Times New Roman" w:hAnsi="Times New Roman" w:cs="Times New Roman"/>
          <w:spacing w:val="-15"/>
          <w:sz w:val="24"/>
          <w:szCs w:val="24"/>
        </w:rPr>
        <w:t>цию о графике приема кли</w:t>
      </w:r>
      <w:r w:rsidRPr="00F43209">
        <w:rPr>
          <w:rFonts w:ascii="Times New Roman" w:eastAsia="Times New Roman" w:hAnsi="Times New Roman" w:cs="Times New Roman"/>
          <w:spacing w:val="-9"/>
          <w:sz w:val="24"/>
          <w:szCs w:val="24"/>
        </w:rPr>
        <w:t>ентов в управлении ПФР,</w:t>
      </w:r>
      <w:r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F43209">
        <w:rPr>
          <w:rFonts w:ascii="Times New Roman" w:eastAsia="Times New Roman" w:hAnsi="Times New Roman" w:cs="Times New Roman"/>
          <w:spacing w:val="-11"/>
          <w:sz w:val="24"/>
          <w:szCs w:val="24"/>
        </w:rPr>
        <w:t>номера телефонов «горя</w:t>
      </w:r>
      <w:r w:rsidRPr="00F43209">
        <w:rPr>
          <w:rFonts w:ascii="Times New Roman" w:eastAsia="Times New Roman" w:hAnsi="Times New Roman" w:cs="Times New Roman"/>
          <w:sz w:val="24"/>
          <w:szCs w:val="24"/>
        </w:rPr>
        <w:t>чей линии».</w:t>
      </w:r>
    </w:p>
    <w:p w:rsidR="004F7A41" w:rsidRPr="00F43209" w:rsidRDefault="004F7A41" w:rsidP="004F7A41">
      <w:pPr>
        <w:keepNext/>
        <w:keepLines/>
        <w:shd w:val="clear" w:color="auto" w:fill="FFFFFF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43209">
        <w:rPr>
          <w:rFonts w:ascii="Times New Roman" w:hAnsi="Times New Roman" w:cs="Times New Roman"/>
          <w:spacing w:val="-5"/>
          <w:sz w:val="24"/>
          <w:szCs w:val="24"/>
        </w:rPr>
        <w:t>2.</w:t>
      </w:r>
      <w:r w:rsidRPr="00F43209">
        <w:rPr>
          <w:rFonts w:ascii="Times New Roman" w:eastAsia="Times New Roman" w:hAnsi="Times New Roman" w:cs="Times New Roman"/>
          <w:spacing w:val="-5"/>
          <w:sz w:val="24"/>
          <w:szCs w:val="24"/>
        </w:rPr>
        <w:t>Ознакомиться с требованиями администра</w:t>
      </w:r>
      <w:r w:rsidRPr="00F43209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тивных регламентов по </w:t>
      </w:r>
      <w:r w:rsidRPr="00F43209">
        <w:rPr>
          <w:rFonts w:ascii="Times New Roman" w:eastAsia="Times New Roman" w:hAnsi="Times New Roman" w:cs="Times New Roman"/>
          <w:sz w:val="24"/>
          <w:szCs w:val="24"/>
        </w:rPr>
        <w:t xml:space="preserve">предоставлению услуг </w:t>
      </w:r>
      <w:r w:rsidRPr="00F43209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Пенсионным фондом РФ </w:t>
      </w:r>
      <w:r w:rsidRPr="00F43209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(например, узнать полный </w:t>
      </w:r>
      <w:r w:rsidRPr="00F43209">
        <w:rPr>
          <w:rFonts w:ascii="Times New Roman" w:eastAsia="Times New Roman" w:hAnsi="Times New Roman" w:cs="Times New Roman"/>
          <w:spacing w:val="-10"/>
          <w:sz w:val="24"/>
          <w:szCs w:val="24"/>
        </w:rPr>
        <w:t>перечень документов, не</w:t>
      </w:r>
      <w:r w:rsidRPr="00F43209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обходимых для получения </w:t>
      </w:r>
      <w:r w:rsidRPr="00F43209">
        <w:rPr>
          <w:rFonts w:ascii="Times New Roman" w:eastAsia="Times New Roman" w:hAnsi="Times New Roman" w:cs="Times New Roman"/>
          <w:spacing w:val="-8"/>
          <w:sz w:val="24"/>
          <w:szCs w:val="24"/>
        </w:rPr>
        <w:t>услуги, о сроках ее полу</w:t>
      </w:r>
      <w:r w:rsidRPr="00F43209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чения, на основании каких </w:t>
      </w:r>
      <w:r w:rsidRPr="00F43209">
        <w:rPr>
          <w:rFonts w:ascii="Times New Roman" w:eastAsia="Times New Roman" w:hAnsi="Times New Roman" w:cs="Times New Roman"/>
          <w:spacing w:val="-14"/>
          <w:sz w:val="24"/>
          <w:szCs w:val="24"/>
        </w:rPr>
        <w:t>законодательных и норма</w:t>
      </w:r>
      <w:r w:rsidRPr="00F43209">
        <w:rPr>
          <w:rFonts w:ascii="Times New Roman" w:eastAsia="Times New Roman" w:hAnsi="Times New Roman" w:cs="Times New Roman"/>
          <w:spacing w:val="-7"/>
          <w:sz w:val="24"/>
          <w:szCs w:val="24"/>
        </w:rPr>
        <w:t>тивных актов она предо</w:t>
      </w:r>
      <w:r w:rsidRPr="00F43209">
        <w:rPr>
          <w:rFonts w:ascii="Times New Roman" w:eastAsia="Times New Roman" w:hAnsi="Times New Roman" w:cs="Times New Roman"/>
          <w:spacing w:val="-7"/>
          <w:sz w:val="24"/>
          <w:szCs w:val="24"/>
        </w:rPr>
        <w:softHyphen/>
      </w:r>
      <w:r w:rsidRPr="00F43209">
        <w:rPr>
          <w:rFonts w:ascii="Times New Roman" w:eastAsia="Times New Roman" w:hAnsi="Times New Roman" w:cs="Times New Roman"/>
          <w:sz w:val="24"/>
          <w:szCs w:val="24"/>
        </w:rPr>
        <w:t>ставляется и т.д.).</w:t>
      </w:r>
    </w:p>
    <w:p w:rsidR="004F7A41" w:rsidRPr="00F43209" w:rsidRDefault="004F7A41" w:rsidP="004F7A41">
      <w:pPr>
        <w:keepNext/>
        <w:keepLines/>
        <w:shd w:val="clear" w:color="auto" w:fill="FFFFFF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43209">
        <w:rPr>
          <w:rFonts w:ascii="Times New Roman" w:hAnsi="Times New Roman" w:cs="Times New Roman"/>
          <w:spacing w:val="-10"/>
          <w:sz w:val="24"/>
          <w:szCs w:val="24"/>
        </w:rPr>
        <w:t>3.</w:t>
      </w:r>
      <w:r w:rsidRPr="00F43209">
        <w:rPr>
          <w:rFonts w:ascii="Times New Roman" w:eastAsia="Times New Roman" w:hAnsi="Times New Roman" w:cs="Times New Roman"/>
          <w:spacing w:val="-10"/>
          <w:sz w:val="24"/>
          <w:szCs w:val="24"/>
        </w:rPr>
        <w:t>Индивидуальные сведения, имеющиеся в рас</w:t>
      </w:r>
      <w:r w:rsidRPr="00F43209">
        <w:rPr>
          <w:rFonts w:ascii="Times New Roman" w:eastAsia="Times New Roman" w:hAnsi="Times New Roman" w:cs="Times New Roman"/>
          <w:spacing w:val="-15"/>
          <w:sz w:val="24"/>
          <w:szCs w:val="24"/>
        </w:rPr>
        <w:t>поряжении органов ПФР.</w:t>
      </w:r>
    </w:p>
    <w:p w:rsidR="004F7A41" w:rsidRPr="00F43209" w:rsidRDefault="004F7A41" w:rsidP="004F7A41">
      <w:pPr>
        <w:keepNext/>
        <w:keepLines/>
        <w:shd w:val="clear" w:color="auto" w:fill="FFFFFF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43209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>Граждане, не достиг</w:t>
      </w:r>
      <w:r w:rsidRPr="00F43209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>шие пенсионного возраста, имеют возмож</w:t>
      </w:r>
      <w:r w:rsidRPr="00F43209">
        <w:rPr>
          <w:rFonts w:ascii="Times New Roman" w:eastAsia="Times New Roman" w:hAnsi="Times New Roman" w:cs="Times New Roman"/>
          <w:b/>
          <w:bCs/>
          <w:spacing w:val="-15"/>
          <w:sz w:val="24"/>
          <w:szCs w:val="24"/>
        </w:rPr>
        <w:t xml:space="preserve">ность через </w:t>
      </w:r>
      <w:proofErr w:type="spellStart"/>
      <w:r w:rsidRPr="00F43209">
        <w:rPr>
          <w:rFonts w:ascii="Times New Roman" w:eastAsia="Times New Roman" w:hAnsi="Times New Roman" w:cs="Times New Roman"/>
          <w:b/>
          <w:bCs/>
          <w:spacing w:val="-15"/>
          <w:sz w:val="24"/>
          <w:szCs w:val="24"/>
        </w:rPr>
        <w:t>инфомат</w:t>
      </w:r>
      <w:proofErr w:type="spellEnd"/>
      <w:r w:rsidRPr="00F43209">
        <w:rPr>
          <w:rFonts w:ascii="Times New Roman" w:eastAsia="Times New Roman" w:hAnsi="Times New Roman" w:cs="Times New Roman"/>
          <w:b/>
          <w:bCs/>
          <w:spacing w:val="-15"/>
          <w:sz w:val="24"/>
          <w:szCs w:val="24"/>
        </w:rPr>
        <w:t xml:space="preserve"> по</w:t>
      </w:r>
      <w:r w:rsidRPr="00F43209">
        <w:rPr>
          <w:rFonts w:ascii="Times New Roman" w:eastAsia="Times New Roman" w:hAnsi="Times New Roman" w:cs="Times New Roman"/>
          <w:b/>
          <w:bCs/>
          <w:spacing w:val="-15"/>
          <w:sz w:val="24"/>
          <w:szCs w:val="24"/>
        </w:rPr>
        <w:softHyphen/>
      </w:r>
      <w:r w:rsidRPr="00F43209">
        <w:rPr>
          <w:rFonts w:ascii="Times New Roman" w:eastAsia="Times New Roman" w:hAnsi="Times New Roman" w:cs="Times New Roman"/>
          <w:b/>
          <w:bCs/>
          <w:sz w:val="24"/>
          <w:szCs w:val="24"/>
        </w:rPr>
        <w:t>лучить сведения:</w:t>
      </w:r>
    </w:p>
    <w:p w:rsidR="004F7A41" w:rsidRPr="00F43209" w:rsidRDefault="004F7A41" w:rsidP="004F7A41">
      <w:pPr>
        <w:keepNext/>
        <w:keepLines/>
        <w:numPr>
          <w:ilvl w:val="0"/>
          <w:numId w:val="1"/>
        </w:numPr>
        <w:shd w:val="clear" w:color="auto" w:fill="FFFFFF"/>
        <w:tabs>
          <w:tab w:val="left" w:pos="312"/>
        </w:tabs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43209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из индивидуального </w:t>
      </w:r>
      <w:r w:rsidRPr="00F43209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лицевого счета в системе </w:t>
      </w:r>
      <w:r w:rsidRPr="00F43209">
        <w:rPr>
          <w:rFonts w:ascii="Times New Roman" w:eastAsia="Times New Roman" w:hAnsi="Times New Roman" w:cs="Times New Roman"/>
          <w:spacing w:val="-12"/>
          <w:sz w:val="24"/>
          <w:szCs w:val="24"/>
        </w:rPr>
        <w:t>обязательного пенсионно</w:t>
      </w:r>
      <w:r w:rsidRPr="00F43209">
        <w:rPr>
          <w:rFonts w:ascii="Times New Roman" w:eastAsia="Times New Roman" w:hAnsi="Times New Roman" w:cs="Times New Roman"/>
          <w:spacing w:val="-10"/>
          <w:sz w:val="24"/>
          <w:szCs w:val="24"/>
        </w:rPr>
        <w:t>го страхования. В частно</w:t>
      </w:r>
      <w:r w:rsidRPr="00F43209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сти, здесь будет отражено </w:t>
      </w:r>
      <w:r w:rsidRPr="00F43209">
        <w:rPr>
          <w:rFonts w:ascii="Times New Roman" w:eastAsia="Times New Roman" w:hAnsi="Times New Roman" w:cs="Times New Roman"/>
          <w:spacing w:val="-11"/>
          <w:sz w:val="24"/>
          <w:szCs w:val="24"/>
        </w:rPr>
        <w:t>количество заработанных баллов, суммы, отчисляе</w:t>
      </w:r>
      <w:r w:rsidRPr="00F43209">
        <w:rPr>
          <w:rFonts w:ascii="Times New Roman" w:eastAsia="Times New Roman" w:hAnsi="Times New Roman" w:cs="Times New Roman"/>
          <w:spacing w:val="-16"/>
          <w:sz w:val="24"/>
          <w:szCs w:val="24"/>
        </w:rPr>
        <w:t xml:space="preserve">мые в ПРФ работодателем </w:t>
      </w:r>
      <w:r w:rsidRPr="00F43209">
        <w:rPr>
          <w:rFonts w:ascii="Times New Roman" w:eastAsia="Times New Roman" w:hAnsi="Times New Roman" w:cs="Times New Roman"/>
          <w:spacing w:val="-8"/>
          <w:sz w:val="24"/>
          <w:szCs w:val="24"/>
        </w:rPr>
        <w:t>за сотрудника, информация о стаже, о формиро</w:t>
      </w:r>
      <w:r w:rsidRPr="00F43209">
        <w:rPr>
          <w:rFonts w:ascii="Times New Roman" w:eastAsia="Times New Roman" w:hAnsi="Times New Roman" w:cs="Times New Roman"/>
          <w:spacing w:val="-6"/>
          <w:sz w:val="24"/>
          <w:szCs w:val="24"/>
        </w:rPr>
        <w:t>вании пенсионных нако</w:t>
      </w:r>
      <w:r w:rsidRPr="00F43209">
        <w:rPr>
          <w:rFonts w:ascii="Times New Roman" w:eastAsia="Times New Roman" w:hAnsi="Times New Roman" w:cs="Times New Roman"/>
          <w:sz w:val="24"/>
          <w:szCs w:val="24"/>
        </w:rPr>
        <w:t>плений;</w:t>
      </w:r>
    </w:p>
    <w:p w:rsidR="004F7A41" w:rsidRPr="00F43209" w:rsidRDefault="004F7A41" w:rsidP="004F7A41">
      <w:pPr>
        <w:keepNext/>
        <w:keepLines/>
        <w:numPr>
          <w:ilvl w:val="0"/>
          <w:numId w:val="1"/>
        </w:numPr>
        <w:shd w:val="clear" w:color="auto" w:fill="FFFFFF"/>
        <w:tabs>
          <w:tab w:val="left" w:pos="312"/>
        </w:tabs>
        <w:spacing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spacing w:val="-16"/>
          <w:sz w:val="24"/>
          <w:szCs w:val="24"/>
        </w:rPr>
      </w:pPr>
      <w:r w:rsidRPr="00F43209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о суммах компенсационной выплаты (в случае, </w:t>
      </w:r>
      <w:r w:rsidRPr="00F43209">
        <w:rPr>
          <w:rFonts w:ascii="Times New Roman" w:eastAsia="Times New Roman" w:hAnsi="Times New Roman" w:cs="Times New Roman"/>
          <w:spacing w:val="-10"/>
          <w:sz w:val="24"/>
          <w:szCs w:val="24"/>
        </w:rPr>
        <w:t>если гражданин осущест</w:t>
      </w:r>
      <w:r w:rsidRPr="00F43209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вляет уход за инвалидами </w:t>
      </w:r>
      <w:r w:rsidRPr="00F43209">
        <w:rPr>
          <w:rFonts w:ascii="Times New Roman" w:eastAsia="Times New Roman" w:hAnsi="Times New Roman" w:cs="Times New Roman"/>
          <w:spacing w:val="-14"/>
          <w:sz w:val="24"/>
          <w:szCs w:val="24"/>
        </w:rPr>
        <w:t>1 группы и престарелыми).</w:t>
      </w:r>
    </w:p>
    <w:p w:rsidR="004F7A41" w:rsidRPr="00F43209" w:rsidRDefault="004F7A41" w:rsidP="004F7A41">
      <w:pPr>
        <w:keepNext/>
        <w:keepLines/>
        <w:shd w:val="clear" w:color="auto" w:fill="FFFFFF"/>
        <w:tabs>
          <w:tab w:val="left" w:pos="312"/>
        </w:tabs>
        <w:spacing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spacing w:val="-16"/>
          <w:sz w:val="24"/>
          <w:szCs w:val="24"/>
        </w:rPr>
      </w:pPr>
      <w:r w:rsidRPr="00F4320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Пенсионеры, в том </w:t>
      </w:r>
      <w:r w:rsidRPr="00F43209"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</w:rPr>
        <w:t xml:space="preserve">числе инвалиды, через </w:t>
      </w:r>
      <w:proofErr w:type="spellStart"/>
      <w:r w:rsidRPr="00F43209">
        <w:rPr>
          <w:rFonts w:ascii="Times New Roman" w:eastAsia="Times New Roman" w:hAnsi="Times New Roman" w:cs="Times New Roman"/>
          <w:b/>
          <w:bCs/>
          <w:spacing w:val="-16"/>
          <w:sz w:val="24"/>
          <w:szCs w:val="24"/>
        </w:rPr>
        <w:t>инфомат</w:t>
      </w:r>
      <w:proofErr w:type="spellEnd"/>
      <w:r w:rsidRPr="00F43209">
        <w:rPr>
          <w:rFonts w:ascii="Times New Roman" w:eastAsia="Times New Roman" w:hAnsi="Times New Roman" w:cs="Times New Roman"/>
          <w:b/>
          <w:bCs/>
          <w:spacing w:val="-16"/>
          <w:sz w:val="24"/>
          <w:szCs w:val="24"/>
        </w:rPr>
        <w:t xml:space="preserve"> имеют возможность получить справки: </w:t>
      </w:r>
    </w:p>
    <w:p w:rsidR="004F7A41" w:rsidRPr="00F43209" w:rsidRDefault="004F7A41" w:rsidP="004F7A41">
      <w:pPr>
        <w:keepNext/>
        <w:keepLines/>
        <w:shd w:val="clear" w:color="auto" w:fill="FFFFFF"/>
        <w:tabs>
          <w:tab w:val="left" w:pos="9605"/>
        </w:tabs>
        <w:spacing w:line="360" w:lineRule="auto"/>
        <w:ind w:right="107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F43209">
        <w:rPr>
          <w:rFonts w:ascii="Times New Roman" w:eastAsia="Times New Roman" w:hAnsi="Times New Roman" w:cs="Times New Roman"/>
          <w:sz w:val="24"/>
          <w:szCs w:val="24"/>
        </w:rPr>
        <w:t xml:space="preserve">о размере </w:t>
      </w:r>
      <w:proofErr w:type="spellStart"/>
      <w:r w:rsidRPr="00F43209">
        <w:rPr>
          <w:rFonts w:ascii="Times New Roman" w:eastAsia="Times New Roman" w:hAnsi="Times New Roman" w:cs="Times New Roman"/>
          <w:sz w:val="24"/>
          <w:szCs w:val="24"/>
        </w:rPr>
        <w:t>пенсии</w:t>
      </w:r>
      <w:r w:rsidRPr="00F43209">
        <w:rPr>
          <w:rFonts w:ascii="Times New Roman" w:eastAsia="Times New Roman" w:hAnsi="Times New Roman" w:cs="Times New Roman"/>
          <w:spacing w:val="-4"/>
          <w:sz w:val="24"/>
          <w:szCs w:val="24"/>
        </w:rPr>
        <w:t>и</w:t>
      </w:r>
      <w:proofErr w:type="spellEnd"/>
      <w:r w:rsidRPr="00F43209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иных социальных вы</w:t>
      </w:r>
      <w:r w:rsidRPr="00F43209">
        <w:rPr>
          <w:rFonts w:ascii="Times New Roman" w:eastAsia="Times New Roman" w:hAnsi="Times New Roman" w:cs="Times New Roman"/>
          <w:spacing w:val="-6"/>
          <w:sz w:val="24"/>
          <w:szCs w:val="24"/>
        </w:rPr>
        <w:t>плат. Например, справку</w:t>
      </w: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F43209">
        <w:rPr>
          <w:rFonts w:ascii="Times New Roman" w:eastAsia="Times New Roman" w:hAnsi="Times New Roman" w:cs="Times New Roman"/>
          <w:spacing w:val="-11"/>
          <w:sz w:val="24"/>
          <w:szCs w:val="24"/>
        </w:rPr>
        <w:t>о ежемесячной денежной</w:t>
      </w:r>
      <w:r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Pr="00F43209">
        <w:rPr>
          <w:rFonts w:ascii="Times New Roman" w:eastAsia="Times New Roman" w:hAnsi="Times New Roman" w:cs="Times New Roman"/>
          <w:spacing w:val="-5"/>
          <w:sz w:val="24"/>
          <w:szCs w:val="24"/>
        </w:rPr>
        <w:t>выплате или федераль</w:t>
      </w:r>
      <w:r>
        <w:rPr>
          <w:rFonts w:ascii="Times New Roman" w:hAnsi="Times New Roman" w:cs="Times New Roman"/>
          <w:sz w:val="24"/>
          <w:szCs w:val="24"/>
        </w:rPr>
        <w:t>н</w:t>
      </w:r>
      <w:r w:rsidRPr="00F43209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ой социальной доплате. </w:t>
      </w:r>
      <w:r w:rsidRPr="00F43209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Причем, справка может </w:t>
      </w:r>
      <w:r w:rsidRPr="00F43209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быть сформирована как </w:t>
      </w:r>
      <w:r w:rsidRPr="00F43209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на дату выдачи, так и за </w:t>
      </w:r>
      <w:r w:rsidRPr="00F43209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предыдущий год. Сейчас в полученных справках о </w:t>
      </w:r>
      <w:r w:rsidRPr="00F43209">
        <w:rPr>
          <w:rFonts w:ascii="Times New Roman" w:eastAsia="Times New Roman" w:hAnsi="Times New Roman" w:cs="Times New Roman"/>
          <w:spacing w:val="-9"/>
          <w:sz w:val="24"/>
          <w:szCs w:val="24"/>
        </w:rPr>
        <w:t>размере пенсии указыва</w:t>
      </w:r>
      <w:r w:rsidRPr="00F43209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ются начисленные суммы. </w:t>
      </w:r>
      <w:r w:rsidRPr="00F43209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Например, у работающих </w:t>
      </w:r>
      <w:r w:rsidRPr="00F43209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пенсионеров справка о </w:t>
      </w:r>
      <w:r w:rsidRPr="00F43209">
        <w:rPr>
          <w:rFonts w:ascii="Times New Roman" w:eastAsia="Times New Roman" w:hAnsi="Times New Roman" w:cs="Times New Roman"/>
          <w:spacing w:val="-6"/>
          <w:sz w:val="24"/>
          <w:szCs w:val="24"/>
        </w:rPr>
        <w:t>размере пенсии форми</w:t>
      </w:r>
      <w:r w:rsidRPr="00F43209">
        <w:rPr>
          <w:rFonts w:ascii="Times New Roman" w:eastAsia="Times New Roman" w:hAnsi="Times New Roman" w:cs="Times New Roman"/>
          <w:spacing w:val="-9"/>
          <w:sz w:val="24"/>
          <w:szCs w:val="24"/>
        </w:rPr>
        <w:t>руется с учетом индекса</w:t>
      </w:r>
      <w:r w:rsidRPr="00F43209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ции, поэтому необходимо </w:t>
      </w:r>
      <w:r w:rsidRPr="00F43209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понимать, какая именно </w:t>
      </w:r>
      <w:r w:rsidRPr="00F43209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справка нужна, и куда ее </w:t>
      </w:r>
      <w:r w:rsidRPr="00F43209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необходимо предоставить. </w:t>
      </w:r>
      <w:r w:rsidRPr="00F43209">
        <w:rPr>
          <w:rFonts w:ascii="Times New Roman" w:eastAsia="Times New Roman" w:hAnsi="Times New Roman" w:cs="Times New Roman"/>
          <w:spacing w:val="-16"/>
          <w:sz w:val="24"/>
          <w:szCs w:val="24"/>
        </w:rPr>
        <w:t>Помочь в этом вопросе мо</w:t>
      </w:r>
      <w:r w:rsidRPr="00F43209">
        <w:rPr>
          <w:rFonts w:ascii="Times New Roman" w:eastAsia="Times New Roman" w:hAnsi="Times New Roman" w:cs="Times New Roman"/>
          <w:spacing w:val="-12"/>
          <w:sz w:val="24"/>
          <w:szCs w:val="24"/>
        </w:rPr>
        <w:t>жет консультант - специа</w:t>
      </w:r>
      <w:r w:rsidRPr="00F43209">
        <w:rPr>
          <w:rFonts w:ascii="Times New Roman" w:eastAsia="Times New Roman" w:hAnsi="Times New Roman" w:cs="Times New Roman"/>
          <w:sz w:val="24"/>
          <w:szCs w:val="24"/>
        </w:rPr>
        <w:t>лист управления;</w:t>
      </w:r>
    </w:p>
    <w:p w:rsidR="004F7A41" w:rsidRPr="00F43209" w:rsidRDefault="004F7A41" w:rsidP="004F7A41">
      <w:pPr>
        <w:keepNext/>
        <w:keepLines/>
        <w:numPr>
          <w:ilvl w:val="0"/>
          <w:numId w:val="2"/>
        </w:numPr>
        <w:shd w:val="clear" w:color="auto" w:fill="FFFFFF"/>
        <w:tabs>
          <w:tab w:val="left" w:pos="283"/>
        </w:tabs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43209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о неполучении пенсии </w:t>
      </w:r>
      <w:r w:rsidRPr="00F43209">
        <w:rPr>
          <w:rFonts w:ascii="Times New Roman" w:eastAsia="Times New Roman" w:hAnsi="Times New Roman" w:cs="Times New Roman"/>
          <w:spacing w:val="-17"/>
          <w:sz w:val="24"/>
          <w:szCs w:val="24"/>
        </w:rPr>
        <w:t>и иных социальных выплат;</w:t>
      </w:r>
    </w:p>
    <w:p w:rsidR="004F7A41" w:rsidRPr="00F43209" w:rsidRDefault="004F7A41" w:rsidP="004F7A41">
      <w:pPr>
        <w:keepNext/>
        <w:keepLines/>
        <w:numPr>
          <w:ilvl w:val="0"/>
          <w:numId w:val="2"/>
        </w:numPr>
        <w:shd w:val="clear" w:color="auto" w:fill="FFFFFF"/>
        <w:tabs>
          <w:tab w:val="left" w:pos="283"/>
        </w:tabs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43209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о праве пользования </w:t>
      </w:r>
      <w:r w:rsidRPr="00F43209">
        <w:rPr>
          <w:rFonts w:ascii="Times New Roman" w:eastAsia="Times New Roman" w:hAnsi="Times New Roman" w:cs="Times New Roman"/>
          <w:spacing w:val="-8"/>
          <w:sz w:val="24"/>
          <w:szCs w:val="24"/>
        </w:rPr>
        <w:t>набором социальных ус</w:t>
      </w:r>
      <w:r w:rsidRPr="00F43209">
        <w:rPr>
          <w:rFonts w:ascii="Times New Roman" w:eastAsia="Times New Roman" w:hAnsi="Times New Roman" w:cs="Times New Roman"/>
          <w:sz w:val="24"/>
          <w:szCs w:val="24"/>
        </w:rPr>
        <w:t>луг;</w:t>
      </w:r>
    </w:p>
    <w:p w:rsidR="004F7A41" w:rsidRPr="008D7390" w:rsidRDefault="004F7A41" w:rsidP="004F7A41">
      <w:pPr>
        <w:keepNext/>
        <w:keepLines/>
        <w:numPr>
          <w:ilvl w:val="0"/>
          <w:numId w:val="2"/>
        </w:numPr>
        <w:shd w:val="clear" w:color="auto" w:fill="FFFFFF"/>
        <w:tabs>
          <w:tab w:val="left" w:pos="283"/>
        </w:tabs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7390">
        <w:rPr>
          <w:rFonts w:ascii="Times New Roman" w:eastAsia="Times New Roman" w:hAnsi="Times New Roman" w:cs="Times New Roman"/>
          <w:spacing w:val="-6"/>
          <w:sz w:val="24"/>
          <w:szCs w:val="24"/>
        </w:rPr>
        <w:lastRenderedPageBreak/>
        <w:t xml:space="preserve">о назначении пенсии </w:t>
      </w:r>
      <w:r w:rsidRPr="008D7390">
        <w:rPr>
          <w:rFonts w:ascii="Times New Roman" w:eastAsia="Times New Roman" w:hAnsi="Times New Roman" w:cs="Times New Roman"/>
          <w:spacing w:val="-10"/>
          <w:sz w:val="24"/>
          <w:szCs w:val="24"/>
        </w:rPr>
        <w:t>для последующего обра</w:t>
      </w:r>
      <w:r w:rsidRPr="008D7390">
        <w:rPr>
          <w:rFonts w:ascii="Times New Roman" w:eastAsia="Times New Roman" w:hAnsi="Times New Roman" w:cs="Times New Roman"/>
          <w:spacing w:val="-18"/>
          <w:sz w:val="24"/>
          <w:szCs w:val="24"/>
        </w:rPr>
        <w:t xml:space="preserve">щения за выплатой средств </w:t>
      </w:r>
      <w:r w:rsidRPr="008D7390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пенсионных накоплений в </w:t>
      </w:r>
      <w:r w:rsidRPr="008D7390">
        <w:rPr>
          <w:rFonts w:ascii="Times New Roman" w:eastAsia="Times New Roman" w:hAnsi="Times New Roman" w:cs="Times New Roman"/>
          <w:spacing w:val="-6"/>
          <w:sz w:val="24"/>
          <w:szCs w:val="24"/>
        </w:rPr>
        <w:t>тот НПФ, в котором осу</w:t>
      </w:r>
      <w:r w:rsidRPr="008D7390">
        <w:rPr>
          <w:rFonts w:ascii="Times New Roman" w:eastAsia="Times New Roman" w:hAnsi="Times New Roman" w:cs="Times New Roman"/>
          <w:spacing w:val="-5"/>
          <w:sz w:val="24"/>
          <w:szCs w:val="24"/>
        </w:rPr>
        <w:t>ществлялось их форми</w:t>
      </w:r>
      <w:r w:rsidRPr="008D7390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рование (это справка для «молодых» пенсионеров, </w:t>
      </w:r>
      <w:r w:rsidRPr="008D7390">
        <w:rPr>
          <w:rFonts w:ascii="Times New Roman" w:eastAsia="Times New Roman" w:hAnsi="Times New Roman" w:cs="Times New Roman"/>
          <w:spacing w:val="-15"/>
          <w:sz w:val="24"/>
          <w:szCs w:val="24"/>
        </w:rPr>
        <w:t>которым недавно была на</w:t>
      </w:r>
      <w:r w:rsidRPr="008D7390">
        <w:rPr>
          <w:rFonts w:ascii="Times New Roman" w:eastAsia="Times New Roman" w:hAnsi="Times New Roman" w:cs="Times New Roman"/>
          <w:sz w:val="24"/>
          <w:szCs w:val="24"/>
        </w:rPr>
        <w:t>значена пенсия);</w:t>
      </w:r>
    </w:p>
    <w:p w:rsidR="004F7A41" w:rsidRPr="008D7390" w:rsidRDefault="004F7A41" w:rsidP="004F7A41">
      <w:pPr>
        <w:keepNext/>
        <w:keepLines/>
        <w:numPr>
          <w:ilvl w:val="0"/>
          <w:numId w:val="2"/>
        </w:numPr>
        <w:shd w:val="clear" w:color="auto" w:fill="FFFFFF"/>
        <w:tabs>
          <w:tab w:val="left" w:pos="283"/>
        </w:tabs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7390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о стаже; </w:t>
      </w:r>
    </w:p>
    <w:p w:rsidR="004F7A41" w:rsidRPr="008D7390" w:rsidRDefault="004F7A41" w:rsidP="004F7A41">
      <w:pPr>
        <w:keepNext/>
        <w:keepLines/>
        <w:numPr>
          <w:ilvl w:val="0"/>
          <w:numId w:val="2"/>
        </w:numPr>
        <w:shd w:val="clear" w:color="auto" w:fill="FFFFFF"/>
        <w:tabs>
          <w:tab w:val="left" w:pos="283"/>
        </w:tabs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7390">
        <w:rPr>
          <w:rFonts w:ascii="Times New Roman" w:eastAsia="Times New Roman" w:hAnsi="Times New Roman" w:cs="Times New Roman"/>
          <w:spacing w:val="-12"/>
          <w:sz w:val="24"/>
          <w:szCs w:val="24"/>
        </w:rPr>
        <w:t>информацию об удер</w:t>
      </w:r>
      <w:r w:rsidRPr="008D7390">
        <w:rPr>
          <w:rFonts w:ascii="Times New Roman" w:eastAsia="Times New Roman" w:hAnsi="Times New Roman" w:cs="Times New Roman"/>
          <w:spacing w:val="-8"/>
          <w:sz w:val="24"/>
          <w:szCs w:val="24"/>
        </w:rPr>
        <w:t>жаниях из пенсии (в слу</w:t>
      </w:r>
      <w:r w:rsidRPr="008D7390">
        <w:rPr>
          <w:rFonts w:ascii="Times New Roman" w:eastAsia="Times New Roman" w:hAnsi="Times New Roman" w:cs="Times New Roman"/>
          <w:spacing w:val="-12"/>
          <w:sz w:val="24"/>
          <w:szCs w:val="24"/>
        </w:rPr>
        <w:t>чае, если таковые имеют</w:t>
      </w:r>
      <w:r w:rsidRPr="008D7390">
        <w:rPr>
          <w:rFonts w:ascii="Times New Roman" w:eastAsia="Times New Roman" w:hAnsi="Times New Roman" w:cs="Times New Roman"/>
          <w:sz w:val="24"/>
          <w:szCs w:val="24"/>
        </w:rPr>
        <w:t>ся).</w:t>
      </w:r>
    </w:p>
    <w:p w:rsidR="004F7A41" w:rsidRDefault="004F7A41" w:rsidP="004F7A41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spacing w:val="-22"/>
          <w:sz w:val="24"/>
          <w:szCs w:val="24"/>
        </w:rPr>
      </w:pPr>
      <w:r w:rsidRPr="00F43209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Всего через </w:t>
      </w:r>
      <w:proofErr w:type="spellStart"/>
      <w:r w:rsidRPr="00F43209">
        <w:rPr>
          <w:rFonts w:ascii="Times New Roman" w:eastAsia="Times New Roman" w:hAnsi="Times New Roman" w:cs="Times New Roman"/>
          <w:spacing w:val="-1"/>
          <w:sz w:val="24"/>
          <w:szCs w:val="24"/>
        </w:rPr>
        <w:t>инфомат</w:t>
      </w:r>
      <w:proofErr w:type="spellEnd"/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F43209">
        <w:rPr>
          <w:rFonts w:ascii="Times New Roman" w:eastAsia="Times New Roman" w:hAnsi="Times New Roman" w:cs="Times New Roman"/>
          <w:spacing w:val="-3"/>
          <w:sz w:val="24"/>
          <w:szCs w:val="24"/>
        </w:rPr>
        <w:t>можно получить восемь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F43209">
        <w:rPr>
          <w:rFonts w:ascii="Times New Roman" w:eastAsia="Times New Roman" w:hAnsi="Times New Roman" w:cs="Times New Roman"/>
          <w:spacing w:val="-3"/>
          <w:sz w:val="24"/>
          <w:szCs w:val="24"/>
        </w:rPr>
        <w:t>видов справок. Помимо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F43209">
        <w:rPr>
          <w:rFonts w:ascii="Times New Roman" w:eastAsia="Times New Roman" w:hAnsi="Times New Roman" w:cs="Times New Roman"/>
          <w:spacing w:val="-4"/>
          <w:sz w:val="24"/>
          <w:szCs w:val="24"/>
        </w:rPr>
        <w:t>этого, он предоставляет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F43209">
        <w:rPr>
          <w:rFonts w:ascii="Times New Roman" w:eastAsia="Times New Roman" w:hAnsi="Times New Roman" w:cs="Times New Roman"/>
          <w:spacing w:val="-3"/>
          <w:sz w:val="24"/>
          <w:szCs w:val="24"/>
        </w:rPr>
        <w:t>и справочные сведения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F43209">
        <w:rPr>
          <w:rFonts w:ascii="Times New Roman" w:eastAsia="Times New Roman" w:hAnsi="Times New Roman" w:cs="Times New Roman"/>
          <w:spacing w:val="-7"/>
          <w:sz w:val="24"/>
          <w:szCs w:val="24"/>
        </w:rPr>
        <w:t>нормативного характера.</w:t>
      </w:r>
      <w:r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F43209">
        <w:rPr>
          <w:rFonts w:ascii="Times New Roman" w:eastAsia="Times New Roman" w:hAnsi="Times New Roman" w:cs="Times New Roman"/>
          <w:spacing w:val="-12"/>
          <w:sz w:val="24"/>
          <w:szCs w:val="24"/>
        </w:rPr>
        <w:t>Эти услуги интересны тем</w:t>
      </w:r>
      <w:r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F43209">
        <w:rPr>
          <w:rFonts w:ascii="Times New Roman" w:eastAsia="Times New Roman" w:hAnsi="Times New Roman" w:cs="Times New Roman"/>
          <w:sz w:val="24"/>
          <w:szCs w:val="24"/>
        </w:rPr>
        <w:t>гражданам, которые не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43209">
        <w:rPr>
          <w:rFonts w:ascii="Times New Roman" w:eastAsia="Times New Roman" w:hAnsi="Times New Roman" w:cs="Times New Roman"/>
          <w:spacing w:val="-2"/>
          <w:sz w:val="24"/>
          <w:szCs w:val="24"/>
        </w:rPr>
        <w:t>имеют доступа к интер</w:t>
      </w:r>
      <w:r w:rsidRPr="00F43209">
        <w:rPr>
          <w:rFonts w:ascii="Times New Roman" w:eastAsia="Times New Roman" w:hAnsi="Times New Roman" w:cs="Times New Roman"/>
          <w:spacing w:val="-22"/>
          <w:sz w:val="24"/>
          <w:szCs w:val="24"/>
        </w:rPr>
        <w:t>нету.</w:t>
      </w:r>
    </w:p>
    <w:p w:rsidR="004F7A41" w:rsidRDefault="004F7A41" w:rsidP="004F7A41">
      <w:pPr>
        <w:keepNext/>
        <w:keepLines/>
        <w:shd w:val="clear" w:color="auto" w:fill="FFFFFF"/>
        <w:tabs>
          <w:tab w:val="left" w:pos="2141"/>
        </w:tabs>
        <w:spacing w:line="360" w:lineRule="auto"/>
        <w:ind w:firstLine="567"/>
        <w:jc w:val="both"/>
        <w:rPr>
          <w:rFonts w:ascii="Times New Roman" w:eastAsia="Times New Roman" w:hAnsi="Times New Roman" w:cs="Times New Roman"/>
          <w:spacing w:val="-19"/>
          <w:sz w:val="24"/>
          <w:szCs w:val="24"/>
        </w:rPr>
      </w:pPr>
      <w:r w:rsidRPr="00F43209">
        <w:rPr>
          <w:rFonts w:ascii="Times New Roman" w:eastAsia="Times New Roman" w:hAnsi="Times New Roman" w:cs="Times New Roman"/>
          <w:sz w:val="24"/>
          <w:szCs w:val="24"/>
        </w:rPr>
        <w:t>Для формирования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43209">
        <w:rPr>
          <w:rFonts w:ascii="Times New Roman" w:eastAsia="Times New Roman" w:hAnsi="Times New Roman" w:cs="Times New Roman"/>
          <w:spacing w:val="-7"/>
          <w:sz w:val="24"/>
          <w:szCs w:val="24"/>
        </w:rPr>
        <w:t>справки клиенту понадо</w:t>
      </w:r>
      <w:r w:rsidRPr="00F43209">
        <w:rPr>
          <w:rFonts w:ascii="Times New Roman" w:eastAsia="Times New Roman" w:hAnsi="Times New Roman" w:cs="Times New Roman"/>
          <w:spacing w:val="-3"/>
          <w:sz w:val="24"/>
          <w:szCs w:val="24"/>
        </w:rPr>
        <w:t>бится страховое свиде</w:t>
      </w:r>
      <w:r w:rsidRPr="00F43209">
        <w:rPr>
          <w:rFonts w:ascii="Times New Roman" w:eastAsia="Times New Roman" w:hAnsi="Times New Roman" w:cs="Times New Roman"/>
          <w:spacing w:val="-5"/>
          <w:sz w:val="24"/>
          <w:szCs w:val="24"/>
        </w:rPr>
        <w:t>тельство обязательного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F43209">
        <w:rPr>
          <w:rFonts w:ascii="Times New Roman" w:eastAsia="Times New Roman" w:hAnsi="Times New Roman" w:cs="Times New Roman"/>
          <w:spacing w:val="-10"/>
          <w:sz w:val="24"/>
          <w:szCs w:val="24"/>
        </w:rPr>
        <w:t>пенсионного страхования</w:t>
      </w:r>
      <w:r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Pr="00F43209">
        <w:rPr>
          <w:rFonts w:ascii="Times New Roman" w:eastAsia="Times New Roman" w:hAnsi="Times New Roman" w:cs="Times New Roman"/>
          <w:spacing w:val="-15"/>
          <w:sz w:val="24"/>
          <w:szCs w:val="24"/>
        </w:rPr>
        <w:t>(СНИЛС), а для ее получе</w:t>
      </w:r>
      <w:r w:rsidRPr="00F43209">
        <w:rPr>
          <w:rFonts w:ascii="Times New Roman" w:eastAsia="Times New Roman" w:hAnsi="Times New Roman" w:cs="Times New Roman"/>
          <w:spacing w:val="-9"/>
          <w:sz w:val="24"/>
          <w:szCs w:val="24"/>
        </w:rPr>
        <w:t>ния - паспорт. Предусмо</w:t>
      </w:r>
      <w:r w:rsidRPr="00F43209">
        <w:rPr>
          <w:rFonts w:ascii="Times New Roman" w:eastAsia="Times New Roman" w:hAnsi="Times New Roman" w:cs="Times New Roman"/>
          <w:spacing w:val="-5"/>
          <w:sz w:val="24"/>
          <w:szCs w:val="24"/>
        </w:rPr>
        <w:t>трено все, чтобы персо</w:t>
      </w:r>
      <w:r w:rsidRPr="00F43209">
        <w:rPr>
          <w:rFonts w:ascii="Times New Roman" w:eastAsia="Times New Roman" w:hAnsi="Times New Roman" w:cs="Times New Roman"/>
          <w:spacing w:val="-14"/>
          <w:sz w:val="24"/>
          <w:szCs w:val="24"/>
        </w:rPr>
        <w:t>нальные данные человека</w:t>
      </w:r>
      <w:r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Pr="00F43209">
        <w:rPr>
          <w:rFonts w:ascii="Times New Roman" w:eastAsia="Times New Roman" w:hAnsi="Times New Roman" w:cs="Times New Roman"/>
          <w:spacing w:val="-7"/>
          <w:sz w:val="24"/>
          <w:szCs w:val="24"/>
        </w:rPr>
        <w:t>не попали в поле зрения</w:t>
      </w:r>
      <w:r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F43209">
        <w:rPr>
          <w:rFonts w:ascii="Times New Roman" w:eastAsia="Times New Roman" w:hAnsi="Times New Roman" w:cs="Times New Roman"/>
          <w:spacing w:val="-10"/>
          <w:sz w:val="24"/>
          <w:szCs w:val="24"/>
        </w:rPr>
        <w:t>посторонних людей. Про</w:t>
      </w:r>
      <w:r w:rsidRPr="00F43209">
        <w:rPr>
          <w:rFonts w:ascii="Times New Roman" w:eastAsia="Times New Roman" w:hAnsi="Times New Roman" w:cs="Times New Roman"/>
          <w:spacing w:val="-13"/>
          <w:sz w:val="24"/>
          <w:szCs w:val="24"/>
        </w:rPr>
        <w:t>цедура получения справки</w:t>
      </w:r>
      <w:r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Pr="00F43209">
        <w:rPr>
          <w:rFonts w:ascii="Times New Roman" w:eastAsia="Times New Roman" w:hAnsi="Times New Roman" w:cs="Times New Roman"/>
          <w:spacing w:val="-15"/>
          <w:sz w:val="24"/>
          <w:szCs w:val="24"/>
        </w:rPr>
        <w:t>занимает несколько минут.</w:t>
      </w:r>
      <w:r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Pr="00F43209">
        <w:rPr>
          <w:rFonts w:ascii="Times New Roman" w:eastAsia="Times New Roman" w:hAnsi="Times New Roman" w:cs="Times New Roman"/>
          <w:spacing w:val="-6"/>
          <w:sz w:val="24"/>
          <w:szCs w:val="24"/>
        </w:rPr>
        <w:t>После выполнения ряда</w:t>
      </w: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F43209">
        <w:rPr>
          <w:rFonts w:ascii="Times New Roman" w:eastAsia="Times New Roman" w:hAnsi="Times New Roman" w:cs="Times New Roman"/>
          <w:sz w:val="24"/>
          <w:szCs w:val="24"/>
        </w:rPr>
        <w:t>операций на мониторе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43209">
        <w:rPr>
          <w:rFonts w:ascii="Times New Roman" w:eastAsia="Times New Roman" w:hAnsi="Times New Roman" w:cs="Times New Roman"/>
          <w:spacing w:val="-9"/>
          <w:sz w:val="24"/>
          <w:szCs w:val="24"/>
        </w:rPr>
        <w:t>клиент проходит в специ</w:t>
      </w:r>
      <w:r w:rsidRPr="00F43209">
        <w:rPr>
          <w:rFonts w:ascii="Times New Roman" w:eastAsia="Times New Roman" w:hAnsi="Times New Roman" w:cs="Times New Roman"/>
          <w:spacing w:val="-4"/>
          <w:sz w:val="24"/>
          <w:szCs w:val="24"/>
        </w:rPr>
        <w:t>альный кабинет, где его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F43209">
        <w:rPr>
          <w:rFonts w:ascii="Times New Roman" w:eastAsia="Times New Roman" w:hAnsi="Times New Roman" w:cs="Times New Roman"/>
          <w:spacing w:val="-8"/>
          <w:sz w:val="24"/>
          <w:szCs w:val="24"/>
        </w:rPr>
        <w:t>уже ждет распечатанная</w:t>
      </w:r>
      <w:r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F43209">
        <w:rPr>
          <w:rFonts w:ascii="Times New Roman" w:eastAsia="Times New Roman" w:hAnsi="Times New Roman" w:cs="Times New Roman"/>
          <w:spacing w:val="-10"/>
          <w:sz w:val="24"/>
          <w:szCs w:val="24"/>
        </w:rPr>
        <w:t>справка. Остается только</w:t>
      </w:r>
      <w:r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Pr="00F43209">
        <w:rPr>
          <w:rFonts w:ascii="Times New Roman" w:eastAsia="Times New Roman" w:hAnsi="Times New Roman" w:cs="Times New Roman"/>
          <w:spacing w:val="-15"/>
          <w:sz w:val="24"/>
          <w:szCs w:val="24"/>
        </w:rPr>
        <w:t>предъявить свой паспорт и</w:t>
      </w:r>
      <w:r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Pr="00F43209">
        <w:rPr>
          <w:rFonts w:ascii="Times New Roman" w:eastAsia="Times New Roman" w:hAnsi="Times New Roman" w:cs="Times New Roman"/>
          <w:spacing w:val="-15"/>
          <w:sz w:val="24"/>
          <w:szCs w:val="24"/>
        </w:rPr>
        <w:t>получить нужный документ</w:t>
      </w:r>
      <w:r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Pr="00F43209">
        <w:rPr>
          <w:rFonts w:ascii="Times New Roman" w:eastAsia="Times New Roman" w:hAnsi="Times New Roman" w:cs="Times New Roman"/>
          <w:spacing w:val="-11"/>
          <w:sz w:val="24"/>
          <w:szCs w:val="24"/>
        </w:rPr>
        <w:t>с печатью и подписью ра</w:t>
      </w:r>
      <w:r w:rsidRPr="00F43209">
        <w:rPr>
          <w:rFonts w:ascii="Times New Roman" w:eastAsia="Times New Roman" w:hAnsi="Times New Roman" w:cs="Times New Roman"/>
          <w:spacing w:val="-19"/>
          <w:sz w:val="24"/>
          <w:szCs w:val="24"/>
        </w:rPr>
        <w:t>ботника ПФР.</w:t>
      </w:r>
    </w:p>
    <w:p w:rsidR="004F7A41" w:rsidRPr="00F43209" w:rsidRDefault="004F7A41" w:rsidP="004F7A41">
      <w:pPr>
        <w:keepNext/>
        <w:keepLines/>
        <w:shd w:val="clear" w:color="auto" w:fill="FFFFFF"/>
        <w:tabs>
          <w:tab w:val="left" w:pos="2141"/>
        </w:tabs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43209">
        <w:rPr>
          <w:rFonts w:ascii="Times New Roman" w:eastAsia="Times New Roman" w:hAnsi="Times New Roman" w:cs="Times New Roman"/>
          <w:sz w:val="24"/>
          <w:szCs w:val="24"/>
        </w:rPr>
        <w:t>Без документа, удо</w:t>
      </w:r>
      <w:r w:rsidRPr="00F43209">
        <w:rPr>
          <w:rFonts w:ascii="Times New Roman" w:eastAsia="Times New Roman" w:hAnsi="Times New Roman" w:cs="Times New Roman"/>
          <w:spacing w:val="-6"/>
          <w:sz w:val="24"/>
          <w:szCs w:val="24"/>
        </w:rPr>
        <w:t>стоверяющего личность, справку получить невоз</w:t>
      </w:r>
      <w:r w:rsidRPr="00F43209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можно, поскольку в ней </w:t>
      </w:r>
      <w:r w:rsidRPr="00F43209">
        <w:rPr>
          <w:rFonts w:ascii="Times New Roman" w:eastAsia="Times New Roman" w:hAnsi="Times New Roman" w:cs="Times New Roman"/>
          <w:spacing w:val="-14"/>
          <w:sz w:val="24"/>
          <w:szCs w:val="24"/>
        </w:rPr>
        <w:t>содержатся персональные сведения гражданина.</w:t>
      </w:r>
    </w:p>
    <w:p w:rsidR="003C21F5" w:rsidRDefault="004F7A41" w:rsidP="004F7A41">
      <w:pPr>
        <w:keepNext/>
        <w:keepLines/>
        <w:shd w:val="clear" w:color="auto" w:fill="FFFFFF"/>
        <w:spacing w:line="360" w:lineRule="auto"/>
        <w:ind w:firstLine="567"/>
        <w:jc w:val="both"/>
      </w:pPr>
      <w:r w:rsidRPr="00F43209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В будущем возможности </w:t>
      </w:r>
      <w:r w:rsidRPr="00F43209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электронного терминала </w:t>
      </w:r>
      <w:r w:rsidRPr="00F43209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расширятся - сейчас на </w:t>
      </w:r>
      <w:r w:rsidRPr="00F43209">
        <w:rPr>
          <w:rFonts w:ascii="Times New Roman" w:eastAsia="Times New Roman" w:hAnsi="Times New Roman" w:cs="Times New Roman"/>
          <w:spacing w:val="-7"/>
          <w:sz w:val="24"/>
          <w:szCs w:val="24"/>
        </w:rPr>
        <w:t>стадии разработки нахо</w:t>
      </w:r>
      <w:r w:rsidRPr="00F43209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дится ряд дополнительных </w:t>
      </w:r>
      <w:r w:rsidRPr="00F43209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функций </w:t>
      </w:r>
      <w:proofErr w:type="spellStart"/>
      <w:r w:rsidRPr="00F43209">
        <w:rPr>
          <w:rFonts w:ascii="Times New Roman" w:eastAsia="Times New Roman" w:hAnsi="Times New Roman" w:cs="Times New Roman"/>
          <w:spacing w:val="-13"/>
          <w:sz w:val="24"/>
          <w:szCs w:val="24"/>
        </w:rPr>
        <w:t>инфоматов</w:t>
      </w:r>
      <w:proofErr w:type="spellEnd"/>
      <w:r w:rsidRPr="00F43209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, одна </w:t>
      </w:r>
      <w:r w:rsidRPr="00F43209">
        <w:rPr>
          <w:rFonts w:ascii="Times New Roman" w:eastAsia="Times New Roman" w:hAnsi="Times New Roman" w:cs="Times New Roman"/>
          <w:spacing w:val="-2"/>
          <w:sz w:val="24"/>
          <w:szCs w:val="24"/>
        </w:rPr>
        <w:t>из которых - формиро</w:t>
      </w:r>
      <w:r w:rsidRPr="00F43209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вание справок о размере </w:t>
      </w:r>
      <w:r w:rsidRPr="00F43209">
        <w:rPr>
          <w:rFonts w:ascii="Times New Roman" w:eastAsia="Times New Roman" w:hAnsi="Times New Roman" w:cs="Times New Roman"/>
          <w:spacing w:val="-5"/>
          <w:sz w:val="24"/>
          <w:szCs w:val="24"/>
        </w:rPr>
        <w:t>пенсии как по начислен</w:t>
      </w:r>
      <w:r w:rsidRPr="00F43209">
        <w:rPr>
          <w:rFonts w:ascii="Times New Roman" w:eastAsia="Times New Roman" w:hAnsi="Times New Roman" w:cs="Times New Roman"/>
          <w:spacing w:val="-17"/>
          <w:sz w:val="24"/>
          <w:szCs w:val="24"/>
        </w:rPr>
        <w:t xml:space="preserve">ным, так и по выплаченным </w:t>
      </w:r>
      <w:r w:rsidRPr="00F43209">
        <w:rPr>
          <w:rFonts w:ascii="Times New Roman" w:eastAsia="Times New Roman" w:hAnsi="Times New Roman" w:cs="Times New Roman"/>
          <w:sz w:val="24"/>
          <w:szCs w:val="24"/>
        </w:rPr>
        <w:t>суммам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sectPr w:rsidR="003C21F5" w:rsidSect="004F7A41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8214D8DA"/>
    <w:lvl w:ilvl="0">
      <w:numFmt w:val="bullet"/>
      <w:lvlText w:val="*"/>
      <w:lvlJc w:val="left"/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125"/>
        <w:lvlJc w:val="left"/>
        <w:rPr>
          <w:rFonts w:ascii="Arial" w:hAnsi="Arial" w:cs="Arial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105"/>
        <w:lvlJc w:val="left"/>
        <w:rPr>
          <w:rFonts w:ascii="Arial" w:hAnsi="Arial" w:cs="Arial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4F7A41"/>
    <w:rsid w:val="003C21F5"/>
    <w:rsid w:val="004F7A41"/>
    <w:rsid w:val="00F804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A4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587</Words>
  <Characters>3348</Characters>
  <Application>Microsoft Office Word</Application>
  <DocSecurity>0</DocSecurity>
  <Lines>27</Lines>
  <Paragraphs>7</Paragraphs>
  <ScaleCrop>false</ScaleCrop>
  <Company/>
  <LinksUpToDate>false</LinksUpToDate>
  <CharactersWithSpaces>3928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2018-06-14T07:19:00Z</cp:lastPrinted>
  <dcterms:created xsi:type="dcterms:W3CDTF">2018-06-14T07:11:00Z</dcterms:created>
  <dcterms:modified xsi:type="dcterms:W3CDTF">2018-06-14T07:21:00Z</dcterms:modified>
</cp:coreProperties>
</file>