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1010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Получение услуг Пенсионного фонда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- легко, удобно, быстро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Управление ПФР в Краснослободском муниципальном районе Республики Мордовия (межрайонное) заботится о гражданах, в том числе и о тех, кто ограничен в возможностях передвижения. </w:t>
      </w:r>
      <w:r>
        <w:rP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Здание Управления оборудовано в рамках государственной программы «Доступная среда» полностью как современное помещение, в котором человек с проблемами с перемещением, зрением и слухом будет чувствовать себя комфортно. </w:t>
        <w:br/>
        <w:br/>
        <w:t>Для того, чтобы воспользоваться большинством услуг ПФР, не обязательно приходить лично, достаточно иметь подтвержденную учетную запись на едином портале государственных услуг или пройти регистрацию в Единой системе идентификации и аутентификации (ЕСИА). </w:t>
        <w:br/>
        <w:br/>
        <w:t>Интернет-сервис ПФР создан для граждан именно в целях повышения комфортности при обращении за государственными услугами. Получить услугу ПФР дистанционно в электронном виде можно через «Личный кабинет гражданина» на сайте ПФР, ЕПГУ (Единый портал государственных и муниципальных услуг) или мобильное приложение ПФР. </w:t>
        <w:br/>
        <w:br/>
        <w:t>Ряд услуг в электронном сервисе ПФР доступен без регистрации на портале госуслуг. На сегодняшний день доступны следующие электронные услуги без регистрации: </w:t>
        <w:br/>
        <w:t>запись на прием к специалисту ПФР; </w:t>
        <w:br/>
        <w:t>предварительный заказ документов и справок; </w:t>
        <w:br/>
        <w:t>направление обращения в Пенсионный фонд; </w:t>
        <w:br/>
        <w:t>задать вопрос онлайн; </w:t>
        <w:br/>
        <w:t>найти клиентскую службу; </w:t>
        <w:br/>
        <w:t>сформировать платежный документ; </w:t>
        <w:br/>
        <w:t>пенсионный калькулятор.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2018-06-05T15:22:10Z</dcterms:created>
  <dc:language>ru-RU</dc:language>
  <dcterms:modified xsi:type="dcterms:W3CDTF">2018-06-05T15:22:26Z</dcterms:modified>
  <cp:revision>1</cp:revision>
</cp:coreProperties>
</file>