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20_1012919968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Вопрос- ответ по уходу за  трудоспособными гражданами.</w:t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Я ухаживаю за бабушкой и дедушкой 80 лет. Как мне засчитается это при оформлении пенсии: как за одним человеком или за двумя?</w:t>
        <w:br/>
        <w:br/>
        <w:t>Ответ: Период ухода, осуществляемого трудоспособным гражданином за лицом, достигшим возраста 80 лет, засчитывается в страховой стаж наравне с периодами работы и (или) иной деятельности и за этот период начисляются пенсионные коэффициенты. Исчисление страхового стажа производится в календарном порядке. Поэтому период ухода за лицом, достигшим возраста 80 лет, Вам будет засчитан в календарном порядке, независим от количества нетрудоспособных лиц, за которыми Вы осуществляли уход.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2018-06-05T15:23:21Z</dcterms:created>
  <dc:language>ru-RU</dc:language>
  <cp:lastPrinted>2018-06-05T15:24:28Z</cp:lastPrinted>
  <dcterms:modified xsi:type="dcterms:W3CDTF">2018-06-05T15:24:44Z</dcterms:modified>
  <cp:revision>1</cp:revision>
</cp:coreProperties>
</file>