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350_105633607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726440</wp:posOffset>
            </wp:positionH>
            <wp:positionV relativeFrom="paragraph">
              <wp:posOffset>561975</wp:posOffset>
            </wp:positionV>
            <wp:extent cx="4153535" cy="545846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3535" cy="5458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К</w:t>
      </w:r>
      <w:bookmarkEnd w:id="0"/>
      <w:r>
        <w:rPr/>
        <w:t>ак управлять средствами пенсионных накоплений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2018-05-07T17:13:56Z</dcterms:created>
  <dc:language>ru-RU</dc:language>
  <cp:lastPrinted>2018-05-07T17:14:27Z</cp:lastPrinted>
  <dcterms:modified xsi:type="dcterms:W3CDTF">2018-05-07T17:14:43Z</dcterms:modified>
  <cp:revision>1</cp:revision>
</cp:coreProperties>
</file>