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88_1508977161"/>
      <w:r>
        <w:rPr/>
        <w:t>Часто встречающийся вопрос о порядке назначения пенсии</w:t>
      </w:r>
      <w:bookmarkEnd w:id="0"/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272415</wp:posOffset>
            </wp:positionH>
            <wp:positionV relativeFrom="paragraph">
              <wp:posOffset>596900</wp:posOffset>
            </wp:positionV>
            <wp:extent cx="5026660" cy="3769995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660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2018-05-08T09:00:04Z</dcterms:created>
  <dc:language>ru-RU</dc:language>
  <dcterms:modified xsi:type="dcterms:W3CDTF">2018-05-08T09:00:38Z</dcterms:modified>
  <cp:revision>1</cp:revision>
</cp:coreProperties>
</file>