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В Мордовии продолжают принимать заявления на ежемесячные выплаты из средств материнского капитала за второго ребенка</w:t>
        <w:br/>
        <w:br/>
        <w:t>В Республике Мордовия принято 59 заявлений на ежемесячную выплату из средств материнского (семейного) капитала. По 11 заявлениям уже производится выплата. До конца апреля 2018 года запланирована выплата еще по 43 заявлениям, поданным в марте 2018 года.</w:t>
        <w:br/>
        <w:br/>
        <w:t>Напомним, что Пенсионный фонд России принимает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w:t>
        <w:br/>
        <w:br/>
        <w:t>Если доход на каждого члена семьи за последние 12 месяцев не превысил 13602 руб. (1,5-кратная величина прожиточного минимума трудоспособного населения в Республике Мордовия за 2 квартал 2017 года), то семье положена выплата из материнского капитала в размере 8714 руб.</w:t>
        <w:br/>
        <w:b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можно идти в Пенсионный фонд и подавать заявление на ежемесячную выплату.</w:t>
        <w:br/>
        <w:br/>
        <w:t>Для получения выплаты необходимо представить в территориальный орган ПФР по месту жительства следующие документы: паспорт заявителя, страховые свидетельства (СНИЛСы) всех членов семьи, свидетельства о браке и рождении детей, сведения о доходах членов семьи за последние 12 месяцев (о зарплатах, пенсиях, соцвыплатах, алиментах, стипендиях и т.д.), банковские реквизиты счета.</w:t>
        <w:br/>
        <w:b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br/>
        <w:b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w:t>
        <w:br/>
        <w:br/>
        <w:t>Заявление о назначении ежемесячной выплаты можно подать в клиентской службе территориального органа Пенсионного фонда России. После рассмотрения заявления деньги будут перечисляться на счет гражданина в российской кредитной организации ежемесячно.</w:t>
        <w:br/>
        <w:br/>
        <w:t xml:space="preserve">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2018-05-08T09:01:58Z</dcterms:created>
  <dc:language>ru-RU</dc:language>
  <dcterms:modified xsi:type="dcterms:W3CDTF">2018-05-08T09:02:44Z</dcterms:modified>
  <cp:revision>1</cp:revision>
</cp:coreProperties>
</file>