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50_1299944078"/>
      <w:bookmarkEnd w:id="0"/>
      <w:r>
        <w:rPr/>
        <w:t>Премиальные коэффициенты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163830</wp:posOffset>
            </wp:positionH>
            <wp:positionV relativeFrom="paragraph">
              <wp:posOffset>390525</wp:posOffset>
            </wp:positionV>
            <wp:extent cx="5707380" cy="406844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2018-04-28T12:37:44Z</dcterms:created>
  <dc:language>ru-RU</dc:language>
  <cp:lastPrinted>2018-04-28T12:38:18Z</cp:lastPrinted>
  <dcterms:modified xsi:type="dcterms:W3CDTF">2018-04-28T12:38:32Z</dcterms:modified>
  <cp:revision>1</cp:revision>
</cp:coreProperties>
</file>