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58_1299944078"/>
      <w:r>
        <w:rPr/>
        <w:t>Все, что вы хотели знать о пенсии – в мобильном приложении ПФР</w:t>
      </w:r>
      <w:bookmarkEnd w:id="0"/>
      <w:r>
        <w:rPr/>
        <w:br/>
        <w:br/>
        <w:t>Быть в курсе последних пенсионных новостей и получать услуги ПФР легко, если вы пользуетесь мобильным приложением Пенсионного фонда. С его помощью вы узнаете о состоянии своего индивидуального лицевого счета, перечисленных работодателем страховых взносов, накопленных пенсионных баллов, назначенной пенсии или социальной выплаты, а также о размере материнского (семейного) капитала и истории ваших обращений в ПФР.</w:t>
        <w:br/>
        <w:br/>
        <w:t>Обладатели смартфона с операционной системой Android, могут скачать приложение в Google Play, пользователи системы iOS в App Store. Для начала работы в нем необходимо пройти авторизацию с помощью подтвержденной учетной записи на портале государственных слуг и задать четырехзначный пин-код.</w:t>
        <w:br/>
        <w:br/>
        <w:t xml:space="preserve">Напоминаем, что зарегистрироваться на портале государственных услуг можно на главной странице портала </w:t>
      </w:r>
      <w:hyperlink r:id="rId2">
        <w:r>
          <w:rPr>
            <w:rStyle w:val="Style11"/>
          </w:rPr>
          <w:t>www.gosuslugi.ru</w:t>
        </w:r>
      </w:hyperlink>
      <w:r>
        <w:rPr/>
        <w:t>. Подтвердить учетную запись можно в Управлении ПФР, МФЦ или в другом центре обслуживания. Если регистрация вызывает у вас сложности, обратитесь в любую клиентскую службу ПФР.</w:t>
        <w:br/>
        <w:br/>
        <w:t xml:space="preserve">Воспользоваться некоторыми услугами, доступными через приложение можно и без регистрации, например, найти ближайшую клиентскую службу Пенсионного фонда или МФЦ, записаться на прием, направить обращение или заказать справки и документы.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6141808_1675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2018-04-28T12:39:17Z</dcterms:created>
  <dc:language>ru-RU</dc:language>
  <dcterms:modified xsi:type="dcterms:W3CDTF">2018-04-28T12:39:43Z</dcterms:modified>
  <cp:revision>1</cp:revision>
</cp:coreProperties>
</file>