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C6313" w:rsidP="002C6313">
      <w:pPr>
        <w:shd w:val="clear" w:color="auto" w:fill="FFFFFF"/>
        <w:spacing w:line="634" w:lineRule="exact"/>
        <w:ind w:left="19" w:firstLine="548"/>
        <w:jc w:val="both"/>
        <w:rPr>
          <w:rFonts w:eastAsia="Times New Roman" w:cs="Times New Roman"/>
          <w:b/>
          <w:bCs/>
          <w:spacing w:val="-14"/>
          <w:w w:val="84"/>
          <w:sz w:val="36"/>
          <w:szCs w:val="36"/>
        </w:rPr>
      </w:pPr>
      <w:r w:rsidRPr="002C6313">
        <w:rPr>
          <w:noProof/>
          <w:sz w:val="36"/>
          <w:szCs w:val="36"/>
        </w:rPr>
        <w:pict>
          <v:line id="_x0000_s1026" style="position:absolute;left:0;text-align:left;z-index:251658240;mso-position-horizontal-relative:margin" from="-240.7pt,-60pt" to="-240.7pt,6.95pt" o:allowincell="f" strokeweight=".5pt">
            <w10:wrap anchorx="margin"/>
          </v:line>
        </w:pict>
      </w:r>
      <w:r w:rsidRPr="002C6313">
        <w:rPr>
          <w:noProof/>
          <w:sz w:val="36"/>
          <w:szCs w:val="36"/>
        </w:rPr>
        <w:pict>
          <v:line id="_x0000_s1027" style="position:absolute;left:0;text-align:left;z-index:251659264;mso-position-horizontal-relative:margin" from="-237.6pt,-20.65pt" to="-237.6pt,7.2pt" o:allowincell="f" strokeweight=".7pt">
            <w10:wrap anchorx="margin"/>
          </v:line>
        </w:pict>
      </w:r>
      <w:r w:rsidRPr="002C6313">
        <w:rPr>
          <w:noProof/>
          <w:sz w:val="36"/>
          <w:szCs w:val="36"/>
        </w:rPr>
        <w:pict>
          <v:line id="_x0000_s1028" style="position:absolute;left:0;text-align:left;z-index:251660288;mso-position-horizontal-relative:margin" from="-102.5pt,-10.1pt" to="-102.5pt,17.75pt" o:allowincell="f" strokeweight=".5pt">
            <w10:wrap anchorx="margin"/>
          </v:line>
        </w:pict>
      </w:r>
      <w:r w:rsidRPr="002C6313">
        <w:rPr>
          <w:noProof/>
          <w:sz w:val="36"/>
          <w:szCs w:val="36"/>
        </w:rPr>
        <w:pict>
          <v:line id="_x0000_s1031" style="position:absolute;left:0;text-align:left;z-index:251663360;mso-position-horizontal-relative:margin" from="-129.6pt,293.05pt" to="-129.6pt,305.3pt" o:allowincell="f" strokeweight=".25pt">
            <w10:wrap anchorx="margin"/>
          </v:line>
        </w:pict>
      </w:r>
      <w:r w:rsidRPr="002C6313">
        <w:rPr>
          <w:noProof/>
          <w:sz w:val="36"/>
          <w:szCs w:val="36"/>
        </w:rPr>
        <w:pict>
          <v:line id="_x0000_s1032" style="position:absolute;left:0;text-align:left;z-index:251664384;mso-position-horizontal-relative:margin" from="-125.5pt,293.05pt" to="-125.5pt,307.45pt" o:allowincell="f" strokeweight=".25pt">
            <w10:wrap anchorx="margin"/>
          </v:line>
        </w:pict>
      </w:r>
      <w:r w:rsidRPr="002C6313">
        <w:rPr>
          <w:rFonts w:eastAsia="Times New Roman" w:cs="Times New Roman"/>
          <w:b/>
          <w:bCs/>
          <w:spacing w:val="-22"/>
          <w:w w:val="84"/>
          <w:sz w:val="36"/>
          <w:szCs w:val="36"/>
        </w:rPr>
        <w:t>ПФР</w:t>
      </w:r>
      <w:r w:rsidRPr="002C6313">
        <w:rPr>
          <w:rFonts w:eastAsia="Times New Roman"/>
          <w:b/>
          <w:bCs/>
          <w:spacing w:val="-22"/>
          <w:w w:val="84"/>
          <w:sz w:val="36"/>
          <w:szCs w:val="36"/>
        </w:rPr>
        <w:t xml:space="preserve"> </w:t>
      </w:r>
      <w:r w:rsidRPr="002C6313">
        <w:rPr>
          <w:rFonts w:eastAsia="Times New Roman" w:cs="Times New Roman"/>
          <w:b/>
          <w:bCs/>
          <w:spacing w:val="-22"/>
          <w:w w:val="84"/>
          <w:sz w:val="36"/>
          <w:szCs w:val="36"/>
        </w:rPr>
        <w:t xml:space="preserve">делает </w:t>
      </w:r>
      <w:r w:rsidRPr="002C6313">
        <w:rPr>
          <w:rFonts w:eastAsia="Times New Roman" w:cs="Times New Roman"/>
          <w:b/>
          <w:bCs/>
          <w:w w:val="84"/>
          <w:sz w:val="36"/>
          <w:szCs w:val="36"/>
        </w:rPr>
        <w:t>взаимо</w:t>
      </w:r>
      <w:r w:rsidRPr="002C6313">
        <w:rPr>
          <w:rFonts w:eastAsia="Times New Roman" w:cs="Times New Roman"/>
          <w:b/>
          <w:bCs/>
          <w:spacing w:val="-9"/>
          <w:w w:val="84"/>
          <w:sz w:val="36"/>
          <w:szCs w:val="36"/>
        </w:rPr>
        <w:t xml:space="preserve">действие </w:t>
      </w:r>
      <w:r w:rsidRPr="002C6313">
        <w:rPr>
          <w:rFonts w:eastAsia="Times New Roman" w:cs="Times New Roman"/>
          <w:b/>
          <w:bCs/>
          <w:spacing w:val="-5"/>
          <w:w w:val="84"/>
          <w:sz w:val="36"/>
          <w:szCs w:val="36"/>
        </w:rPr>
        <w:t xml:space="preserve">граждан </w:t>
      </w:r>
      <w:r w:rsidRPr="002C6313">
        <w:rPr>
          <w:rFonts w:eastAsia="Times New Roman" w:cs="Times New Roman"/>
          <w:b/>
          <w:bCs/>
          <w:spacing w:val="-13"/>
          <w:w w:val="84"/>
          <w:sz w:val="36"/>
          <w:szCs w:val="36"/>
        </w:rPr>
        <w:t>с</w:t>
      </w:r>
      <w:r w:rsidRPr="002C6313">
        <w:rPr>
          <w:rFonts w:eastAsia="Times New Roman"/>
          <w:b/>
          <w:bCs/>
          <w:spacing w:val="-13"/>
          <w:w w:val="84"/>
          <w:sz w:val="36"/>
          <w:szCs w:val="36"/>
        </w:rPr>
        <w:t xml:space="preserve"> </w:t>
      </w:r>
      <w:r w:rsidRPr="002C6313">
        <w:rPr>
          <w:rFonts w:eastAsia="Times New Roman" w:cs="Times New Roman"/>
          <w:b/>
          <w:bCs/>
          <w:spacing w:val="-13"/>
          <w:w w:val="84"/>
          <w:sz w:val="36"/>
          <w:szCs w:val="36"/>
        </w:rPr>
        <w:t xml:space="preserve">банками </w:t>
      </w:r>
      <w:r w:rsidRPr="002C6313">
        <w:rPr>
          <w:rFonts w:ascii="Times New Roman" w:eastAsia="Times New Roman" w:hAnsi="Times New Roman" w:cs="Times New Roman"/>
          <w:b/>
          <w:bCs/>
          <w:spacing w:val="-6"/>
          <w:w w:val="85"/>
          <w:sz w:val="36"/>
          <w:szCs w:val="36"/>
        </w:rPr>
        <w:t xml:space="preserve">более </w:t>
      </w:r>
      <w:r w:rsidRPr="002C6313">
        <w:rPr>
          <w:rFonts w:eastAsia="Times New Roman" w:cs="Times New Roman"/>
          <w:b/>
          <w:bCs/>
          <w:spacing w:val="-14"/>
          <w:w w:val="84"/>
          <w:sz w:val="36"/>
          <w:szCs w:val="36"/>
        </w:rPr>
        <w:t>удобным</w:t>
      </w:r>
      <w:r>
        <w:rPr>
          <w:rFonts w:eastAsia="Times New Roman" w:cs="Times New Roman"/>
          <w:b/>
          <w:bCs/>
          <w:spacing w:val="-14"/>
          <w:w w:val="84"/>
          <w:sz w:val="36"/>
          <w:szCs w:val="36"/>
        </w:rPr>
        <w:t>.</w:t>
      </w:r>
    </w:p>
    <w:p w:rsidR="002C6313" w:rsidRDefault="002C6313" w:rsidP="002C6313">
      <w:pPr>
        <w:shd w:val="clear" w:color="auto" w:fill="FFFFFF"/>
        <w:spacing w:line="360" w:lineRule="auto"/>
        <w:ind w:left="6" w:firstLine="548"/>
        <w:jc w:val="both"/>
        <w:rPr>
          <w:rFonts w:eastAsia="Times New Roman" w:cs="Times New Roman"/>
          <w:b/>
          <w:bCs/>
        </w:rPr>
      </w:pPr>
    </w:p>
    <w:p w:rsidR="00000000" w:rsidRDefault="002C6313" w:rsidP="002C6313">
      <w:pPr>
        <w:shd w:val="clear" w:color="auto" w:fill="FFFFFF"/>
        <w:spacing w:line="360" w:lineRule="auto"/>
        <w:ind w:left="6" w:firstLine="548"/>
        <w:jc w:val="both"/>
      </w:pPr>
      <w:r>
        <w:rPr>
          <w:rFonts w:eastAsia="Times New Roman" w:cs="Times New Roman"/>
          <w:b/>
          <w:bCs/>
        </w:rPr>
        <w:t>На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 xml:space="preserve">портале </w:t>
      </w:r>
      <w:r>
        <w:rPr>
          <w:rFonts w:eastAsia="Times New Roman" w:cs="Times New Roman"/>
          <w:b/>
          <w:bCs/>
          <w:spacing w:val="-2"/>
        </w:rPr>
        <w:t xml:space="preserve">государственных </w:t>
      </w:r>
      <w:r>
        <w:rPr>
          <w:rFonts w:eastAsia="Times New Roman" w:cs="Times New Roman"/>
          <w:b/>
          <w:bCs/>
        </w:rPr>
        <w:t>услуг</w:t>
      </w:r>
      <w:r>
        <w:rPr>
          <w:rFonts w:eastAsia="Times New Roman"/>
          <w:b/>
          <w:bCs/>
        </w:rPr>
        <w:t xml:space="preserve"> </w:t>
      </w:r>
      <w:hyperlink r:id="rId4" w:history="1">
        <w:proofErr w:type="spellStart"/>
        <w:r>
          <w:rPr>
            <w:rFonts w:eastAsia="Times New Roman"/>
            <w:b/>
            <w:bCs/>
            <w:u w:val="single"/>
            <w:lang w:val="en-US"/>
          </w:rPr>
          <w:t>gosuslugi</w:t>
        </w:r>
        <w:proofErr w:type="spellEnd"/>
        <w:r w:rsidRPr="002C6313">
          <w:rPr>
            <w:rFonts w:eastAsia="Times New Roman"/>
            <w:b/>
            <w:bCs/>
            <w:u w:val="single"/>
          </w:rPr>
          <w:t>.</w:t>
        </w:r>
        <w:proofErr w:type="spellStart"/>
        <w:r>
          <w:rPr>
            <w:rFonts w:eastAsia="Times New Roman"/>
            <w:b/>
            <w:bCs/>
            <w:u w:val="single"/>
            <w:lang w:val="en-US"/>
          </w:rPr>
          <w:t>ru</w:t>
        </w:r>
        <w:proofErr w:type="spellEnd"/>
        <w:r w:rsidRPr="002C6313">
          <w:rPr>
            <w:rFonts w:eastAsia="Times New Roman"/>
            <w:b/>
            <w:bCs/>
            <w:u w:val="single"/>
          </w:rPr>
          <w:t xml:space="preserve"> </w:t>
        </w:r>
      </w:hyperlink>
      <w:r>
        <w:rPr>
          <w:rFonts w:eastAsia="Times New Roman" w:cs="Times New Roman"/>
          <w:b/>
          <w:bCs/>
        </w:rPr>
        <w:t>реализован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сервис</w:t>
      </w:r>
      <w:r>
        <w:rPr>
          <w:rFonts w:eastAsia="Times New Roman"/>
          <w:b/>
          <w:bCs/>
        </w:rPr>
        <w:t xml:space="preserve">, </w:t>
      </w:r>
      <w:r>
        <w:rPr>
          <w:rFonts w:eastAsia="Times New Roman" w:cs="Times New Roman"/>
          <w:b/>
          <w:bCs/>
        </w:rPr>
        <w:t>в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рамках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 xml:space="preserve">которого </w:t>
      </w:r>
      <w:r>
        <w:rPr>
          <w:rFonts w:eastAsia="Times New Roman" w:cs="Times New Roman"/>
          <w:b/>
          <w:bCs/>
          <w:spacing w:val="-2"/>
        </w:rPr>
        <w:t>Пенсионный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 xml:space="preserve">фонд </w:t>
      </w:r>
      <w:r>
        <w:rPr>
          <w:rFonts w:eastAsia="Times New Roman" w:cs="Times New Roman"/>
          <w:b/>
          <w:bCs/>
        </w:rPr>
        <w:t>в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Личном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кабинете предоставляет гражданину по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его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зап</w:t>
      </w:r>
      <w:r>
        <w:rPr>
          <w:rFonts w:eastAsia="Times New Roman" w:cs="Times New Roman"/>
          <w:b/>
          <w:bCs/>
        </w:rPr>
        <w:t xml:space="preserve">росу </w:t>
      </w:r>
      <w:r>
        <w:rPr>
          <w:rFonts w:eastAsia="Times New Roman" w:cs="Times New Roman"/>
          <w:b/>
          <w:bCs/>
          <w:spacing w:val="-1"/>
        </w:rPr>
        <w:t>сведения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о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 xml:space="preserve">состоянии </w:t>
      </w:r>
      <w:r>
        <w:rPr>
          <w:rFonts w:eastAsia="Times New Roman" w:cs="Times New Roman"/>
          <w:b/>
          <w:bCs/>
          <w:spacing w:val="-5"/>
        </w:rPr>
        <w:t xml:space="preserve">индивидуального </w:t>
      </w:r>
      <w:r>
        <w:rPr>
          <w:rFonts w:eastAsia="Times New Roman" w:cs="Times New Roman"/>
          <w:b/>
          <w:bCs/>
        </w:rPr>
        <w:t>лицевого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 xml:space="preserve">счета </w:t>
      </w:r>
      <w:r>
        <w:rPr>
          <w:rFonts w:eastAsia="Times New Roman" w:cs="Times New Roman"/>
          <w:b/>
          <w:bCs/>
          <w:spacing w:val="-4"/>
        </w:rPr>
        <w:t>в</w:t>
      </w:r>
      <w:r>
        <w:rPr>
          <w:rFonts w:eastAsia="Times New Roman"/>
          <w:b/>
          <w:bCs/>
          <w:spacing w:val="-4"/>
        </w:rPr>
        <w:t xml:space="preserve"> </w:t>
      </w:r>
      <w:r>
        <w:rPr>
          <w:rFonts w:eastAsia="Times New Roman" w:cs="Times New Roman"/>
          <w:b/>
          <w:bCs/>
          <w:spacing w:val="-4"/>
        </w:rPr>
        <w:t>ПФР</w:t>
      </w:r>
      <w:r>
        <w:rPr>
          <w:rFonts w:eastAsia="Times New Roman"/>
          <w:b/>
          <w:bCs/>
          <w:spacing w:val="-4"/>
        </w:rPr>
        <w:t xml:space="preserve">, </w:t>
      </w:r>
      <w:r>
        <w:rPr>
          <w:rFonts w:eastAsia="Times New Roman" w:cs="Times New Roman"/>
          <w:b/>
          <w:bCs/>
          <w:spacing w:val="-4"/>
        </w:rPr>
        <w:t>после</w:t>
      </w:r>
      <w:r>
        <w:rPr>
          <w:rFonts w:eastAsia="Times New Roman"/>
          <w:b/>
          <w:bCs/>
          <w:spacing w:val="-4"/>
        </w:rPr>
        <w:t xml:space="preserve"> </w:t>
      </w:r>
      <w:r>
        <w:rPr>
          <w:rFonts w:eastAsia="Times New Roman" w:cs="Times New Roman"/>
          <w:b/>
          <w:bCs/>
          <w:spacing w:val="-4"/>
        </w:rPr>
        <w:t xml:space="preserve">чего </w:t>
      </w:r>
      <w:r>
        <w:rPr>
          <w:rFonts w:eastAsia="Times New Roman" w:cs="Times New Roman"/>
          <w:b/>
          <w:bCs/>
        </w:rPr>
        <w:t>гражданин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 xml:space="preserve">может </w:t>
      </w:r>
      <w:r>
        <w:rPr>
          <w:rFonts w:eastAsia="Times New Roman" w:cs="Times New Roman"/>
          <w:b/>
          <w:bCs/>
          <w:spacing w:val="-2"/>
        </w:rPr>
        <w:t>по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>своему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 xml:space="preserve">усмотрению </w:t>
      </w:r>
      <w:r>
        <w:rPr>
          <w:rFonts w:eastAsia="Times New Roman" w:cs="Times New Roman"/>
          <w:b/>
          <w:bCs/>
          <w:spacing w:val="-1"/>
        </w:rPr>
        <w:t>с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помощью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 xml:space="preserve">средств </w:t>
      </w:r>
      <w:r>
        <w:rPr>
          <w:rFonts w:eastAsia="Times New Roman" w:cs="Times New Roman"/>
          <w:b/>
          <w:bCs/>
          <w:spacing w:val="-6"/>
        </w:rPr>
        <w:t>портала</w:t>
      </w:r>
      <w:r>
        <w:rPr>
          <w:rFonts w:eastAsia="Times New Roman"/>
          <w:b/>
          <w:bCs/>
          <w:spacing w:val="-6"/>
        </w:rPr>
        <w:t xml:space="preserve"> </w:t>
      </w:r>
      <w:proofErr w:type="spellStart"/>
      <w:r>
        <w:rPr>
          <w:rFonts w:eastAsia="Times New Roman" w:cs="Times New Roman"/>
          <w:b/>
          <w:bCs/>
          <w:spacing w:val="-6"/>
        </w:rPr>
        <w:t>госуслуг</w:t>
      </w:r>
      <w:proofErr w:type="spellEnd"/>
      <w:r>
        <w:rPr>
          <w:rFonts w:eastAsia="Times New Roman" w:cs="Times New Roman"/>
          <w:b/>
          <w:bCs/>
          <w:spacing w:val="-6"/>
        </w:rPr>
        <w:t xml:space="preserve"> </w:t>
      </w:r>
      <w:r>
        <w:rPr>
          <w:rFonts w:eastAsia="Times New Roman" w:cs="Times New Roman"/>
          <w:b/>
          <w:bCs/>
          <w:spacing w:val="-4"/>
        </w:rPr>
        <w:t>отправить</w:t>
      </w:r>
      <w:r>
        <w:rPr>
          <w:rFonts w:eastAsia="Times New Roman"/>
          <w:b/>
          <w:bCs/>
          <w:spacing w:val="-4"/>
        </w:rPr>
        <w:t xml:space="preserve"> </w:t>
      </w:r>
      <w:r>
        <w:rPr>
          <w:rFonts w:eastAsia="Times New Roman" w:cs="Times New Roman"/>
          <w:b/>
          <w:bCs/>
          <w:spacing w:val="-4"/>
        </w:rPr>
        <w:t xml:space="preserve">полученные </w:t>
      </w:r>
      <w:r>
        <w:rPr>
          <w:rFonts w:eastAsia="Times New Roman" w:cs="Times New Roman"/>
          <w:b/>
          <w:bCs/>
          <w:spacing w:val="-1"/>
        </w:rPr>
        <w:t>сведения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в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 xml:space="preserve">кредитную </w:t>
      </w:r>
      <w:r>
        <w:rPr>
          <w:rFonts w:eastAsia="Times New Roman" w:cs="Times New Roman"/>
          <w:b/>
          <w:bCs/>
        </w:rPr>
        <w:t>организацию</w:t>
      </w:r>
      <w:r>
        <w:rPr>
          <w:rFonts w:eastAsia="Times New Roman"/>
          <w:b/>
          <w:bCs/>
        </w:rPr>
        <w:t>.</w:t>
      </w:r>
    </w:p>
    <w:p w:rsidR="00000000" w:rsidRDefault="002C6313" w:rsidP="002C6313">
      <w:pPr>
        <w:shd w:val="clear" w:color="auto" w:fill="FFFFFF"/>
        <w:spacing w:before="230" w:line="235" w:lineRule="exact"/>
        <w:ind w:firstLine="548"/>
        <w:jc w:val="both"/>
      </w:pPr>
      <w:r>
        <w:rPr>
          <w:rFonts w:eastAsia="Times New Roman" w:cs="Times New Roman"/>
        </w:rPr>
        <w:t>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результате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нового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по</w:t>
      </w:r>
      <w:r>
        <w:rPr>
          <w:rFonts w:eastAsia="Times New Roman" w:cs="Times New Roman"/>
        </w:rPr>
        <w:t>рядка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информирования кредитная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организация получает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гражданина сведения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состоянии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ин</w:t>
      </w:r>
      <w:r>
        <w:rPr>
          <w:rFonts w:eastAsia="Times New Roman" w:cs="Times New Roman"/>
        </w:rPr>
        <w:t>дивидуального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 xml:space="preserve">лицевого </w:t>
      </w:r>
      <w:r>
        <w:rPr>
          <w:rFonts w:eastAsia="Times New Roman" w:cs="Times New Roman"/>
          <w:spacing w:val="-2"/>
        </w:rPr>
        <w:t>счета</w:t>
      </w:r>
      <w:r>
        <w:rPr>
          <w:rFonts w:eastAsia="Times New Roman"/>
          <w:spacing w:val="-2"/>
        </w:rPr>
        <w:t xml:space="preserve"> </w:t>
      </w:r>
      <w:r>
        <w:rPr>
          <w:rFonts w:eastAsia="Times New Roman" w:cs="Times New Roman"/>
          <w:spacing w:val="-2"/>
        </w:rPr>
        <w:t>в</w:t>
      </w:r>
      <w:r>
        <w:rPr>
          <w:rFonts w:eastAsia="Times New Roman"/>
          <w:spacing w:val="-2"/>
        </w:rPr>
        <w:t xml:space="preserve"> </w:t>
      </w:r>
      <w:r>
        <w:rPr>
          <w:rFonts w:eastAsia="Times New Roman" w:cs="Times New Roman"/>
          <w:spacing w:val="-2"/>
        </w:rPr>
        <w:t>ПФР</w:t>
      </w:r>
      <w:r>
        <w:rPr>
          <w:rFonts w:eastAsia="Times New Roman"/>
          <w:spacing w:val="-2"/>
        </w:rPr>
        <w:t xml:space="preserve">, </w:t>
      </w:r>
      <w:r>
        <w:rPr>
          <w:rFonts w:eastAsia="Times New Roman" w:cs="Times New Roman"/>
          <w:spacing w:val="-2"/>
        </w:rPr>
        <w:t xml:space="preserve">достоверность </w:t>
      </w:r>
      <w:r>
        <w:rPr>
          <w:rFonts w:eastAsia="Times New Roman" w:cs="Times New Roman"/>
        </w:rPr>
        <w:t>которых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 xml:space="preserve">подтверждается </w:t>
      </w:r>
      <w:r>
        <w:rPr>
          <w:rFonts w:eastAsia="Times New Roman" w:cs="Times New Roman"/>
          <w:spacing w:val="-2"/>
        </w:rPr>
        <w:t>электронной</w:t>
      </w:r>
      <w:r>
        <w:rPr>
          <w:rFonts w:eastAsia="Times New Roman"/>
          <w:spacing w:val="-2"/>
        </w:rPr>
        <w:t xml:space="preserve"> </w:t>
      </w:r>
      <w:r>
        <w:rPr>
          <w:rFonts w:eastAsia="Times New Roman" w:cs="Times New Roman"/>
          <w:spacing w:val="-2"/>
        </w:rPr>
        <w:t>подписью</w:t>
      </w:r>
      <w:r>
        <w:rPr>
          <w:rFonts w:eastAsia="Times New Roman"/>
          <w:spacing w:val="-2"/>
        </w:rPr>
        <w:t xml:space="preserve"> </w:t>
      </w:r>
      <w:r>
        <w:rPr>
          <w:rFonts w:eastAsia="Times New Roman" w:cs="Times New Roman"/>
          <w:spacing w:val="-2"/>
        </w:rPr>
        <w:t>ПФР</w:t>
      </w:r>
      <w:r>
        <w:rPr>
          <w:rFonts w:eastAsia="Times New Roman"/>
          <w:spacing w:val="-2"/>
        </w:rPr>
        <w:t xml:space="preserve">, </w:t>
      </w:r>
      <w:r>
        <w:rPr>
          <w:rFonts w:eastAsia="Times New Roman" w:cs="Times New Roman"/>
        </w:rPr>
        <w:t>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может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их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использов</w:t>
      </w:r>
      <w:r>
        <w:rPr>
          <w:rFonts w:eastAsia="Times New Roman" w:cs="Times New Roman"/>
        </w:rPr>
        <w:t xml:space="preserve">ать </w:t>
      </w:r>
      <w:r>
        <w:rPr>
          <w:rFonts w:eastAsia="Times New Roman" w:cs="Times New Roman"/>
          <w:spacing w:val="-1"/>
        </w:rPr>
        <w:t>для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оценки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финансового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по</w:t>
      </w:r>
      <w:r>
        <w:rPr>
          <w:rFonts w:eastAsia="Times New Roman" w:cs="Times New Roman"/>
        </w:rPr>
        <w:t>ложения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заемщика</w:t>
      </w:r>
      <w:r>
        <w:rPr>
          <w:rFonts w:eastAsia="Times New Roman"/>
        </w:rPr>
        <w:t>.</w:t>
      </w:r>
    </w:p>
    <w:p w:rsidR="002C6313" w:rsidRDefault="002C6313" w:rsidP="002C6313">
      <w:pPr>
        <w:shd w:val="clear" w:color="auto" w:fill="FFFFFF"/>
        <w:spacing w:line="235" w:lineRule="exact"/>
        <w:ind w:firstLine="548"/>
        <w:jc w:val="both"/>
      </w:pPr>
      <w:r>
        <w:rPr>
          <w:rFonts w:eastAsia="Times New Roman" w:cs="Times New Roman"/>
        </w:rPr>
        <w:t>Такой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порядок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информи</w:t>
      </w:r>
      <w:r>
        <w:rPr>
          <w:rFonts w:eastAsia="Times New Roman" w:cs="Times New Roman"/>
        </w:rPr>
        <w:t>рования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доступен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любым кредитным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организациям</w:t>
      </w:r>
      <w:r>
        <w:rPr>
          <w:rFonts w:eastAsia="Times New Roman"/>
        </w:rPr>
        <w:t xml:space="preserve">, </w:t>
      </w:r>
      <w:r>
        <w:rPr>
          <w:rFonts w:eastAsia="Times New Roman" w:cs="Times New Roman"/>
        </w:rPr>
        <w:t>которые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включены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си</w:t>
      </w:r>
      <w:r>
        <w:rPr>
          <w:rFonts w:eastAsia="Times New Roman" w:cs="Times New Roman"/>
        </w:rPr>
        <w:t>стему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межведомственного электронного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взаимодей</w:t>
      </w:r>
      <w:r>
        <w:rPr>
          <w:rFonts w:eastAsia="Times New Roman" w:cs="Times New Roman"/>
        </w:rPr>
        <w:t>ствия</w:t>
      </w:r>
      <w:r>
        <w:rPr>
          <w:rFonts w:eastAsia="Times New Roman"/>
        </w:rPr>
        <w:t xml:space="preserve"> (</w:t>
      </w:r>
      <w:r>
        <w:rPr>
          <w:rFonts w:eastAsia="Times New Roman" w:cs="Times New Roman"/>
        </w:rPr>
        <w:t>СМЭВ</w:t>
      </w:r>
      <w:r>
        <w:rPr>
          <w:rFonts w:eastAsia="Times New Roman"/>
        </w:rPr>
        <w:t xml:space="preserve">). </w:t>
      </w:r>
      <w:r>
        <w:rPr>
          <w:rFonts w:eastAsia="Times New Roman" w:cs="Times New Roman"/>
        </w:rPr>
        <w:t>Уже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сейчас подобным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образом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граж</w:t>
      </w:r>
      <w:r>
        <w:rPr>
          <w:rFonts w:eastAsia="Times New Roman" w:cs="Times New Roman"/>
        </w:rPr>
        <w:t>дане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могут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предоставлят</w:t>
      </w:r>
      <w:r>
        <w:rPr>
          <w:rFonts w:eastAsia="Times New Roman" w:cs="Times New Roman"/>
        </w:rPr>
        <w:t>ь информацию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более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 xml:space="preserve">чем </w:t>
      </w:r>
      <w:r>
        <w:rPr>
          <w:rFonts w:eastAsia="Times New Roman" w:cs="Times New Roman"/>
          <w:spacing w:val="-1"/>
        </w:rPr>
        <w:t>тридцать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банков</w:t>
      </w:r>
      <w:r>
        <w:rPr>
          <w:rFonts w:eastAsia="Times New Roman"/>
          <w:spacing w:val="-1"/>
        </w:rPr>
        <w:t xml:space="preserve">, </w:t>
      </w:r>
      <w:r>
        <w:rPr>
          <w:rFonts w:eastAsia="Times New Roman" w:cs="Times New Roman"/>
          <w:spacing w:val="-1"/>
        </w:rPr>
        <w:t>и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это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коли</w:t>
      </w:r>
      <w:r>
        <w:rPr>
          <w:rFonts w:eastAsia="Times New Roman" w:cs="Times New Roman"/>
          <w:spacing w:val="-1"/>
        </w:rPr>
        <w:t>чество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продолжает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 w:cs="Times New Roman"/>
          <w:spacing w:val="-1"/>
        </w:rPr>
        <w:t>расти</w:t>
      </w:r>
      <w:r>
        <w:rPr>
          <w:rFonts w:eastAsia="Times New Roman"/>
          <w:spacing w:val="-1"/>
        </w:rPr>
        <w:t>.</w:t>
      </w:r>
    </w:p>
    <w:sectPr w:rsidR="002C6313" w:rsidSect="002C6313">
      <w:pgSz w:w="11909" w:h="16834"/>
      <w:pgMar w:top="567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C6313"/>
    <w:rsid w:val="002C6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3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3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2018-05-03T09:36:00Z</cp:lastPrinted>
  <dcterms:created xsi:type="dcterms:W3CDTF">2018-05-03T09:33:00Z</dcterms:created>
  <dcterms:modified xsi:type="dcterms:W3CDTF">2018-05-03T09:37:00Z</dcterms:modified>
</cp:coreProperties>
</file>