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F9A" w:rsidRPr="00BE3F9A" w:rsidRDefault="00BE3F9A" w:rsidP="00BE3F9A">
      <w:pPr>
        <w:shd w:val="clear" w:color="auto" w:fill="FFFFFF"/>
        <w:spacing w:line="235" w:lineRule="exact"/>
        <w:ind w:right="5" w:firstLine="56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>О выплатах по уходу.</w:t>
      </w:r>
    </w:p>
    <w:p w:rsidR="00BE3F9A" w:rsidRPr="00BE3F9A" w:rsidRDefault="00BE3F9A" w:rsidP="00BE3F9A">
      <w:pPr>
        <w:shd w:val="clear" w:color="auto" w:fill="FFFFFF"/>
        <w:spacing w:line="360" w:lineRule="auto"/>
        <w:ind w:right="5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00000" w:rsidRPr="00BE3F9A" w:rsidRDefault="00BE3F9A" w:rsidP="00BE3F9A">
      <w:pPr>
        <w:shd w:val="clear" w:color="auto" w:fill="FFFFFF"/>
        <w:spacing w:line="360" w:lineRule="auto"/>
        <w:ind w:right="5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>Какие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>основания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>для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>прекращения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выплаты 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по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уходу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за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нетрудоспособным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гражданином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деть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ми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-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инвалидами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и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инвалидами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с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детства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I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группы</w:t>
      </w:r>
      <w:r w:rsidRPr="00BE3F9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?</w:t>
      </w:r>
    </w:p>
    <w:p w:rsidR="00000000" w:rsidRPr="00BE3F9A" w:rsidRDefault="00BE3F9A" w:rsidP="00BE3F9A">
      <w:pPr>
        <w:shd w:val="clear" w:color="auto" w:fill="FFFFFF"/>
        <w:spacing w:before="235"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>Основанием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>для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>прекращения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>выплаты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>является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5"/>
          <w:sz w:val="24"/>
          <w:szCs w:val="24"/>
        </w:rPr>
        <w:t>наст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уп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ление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следующих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обстоятельств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000000" w:rsidRPr="00BE3F9A" w:rsidRDefault="00BE3F9A" w:rsidP="00BE3F9A">
      <w:pPr>
        <w:numPr>
          <w:ilvl w:val="0"/>
          <w:numId w:val="1"/>
        </w:numPr>
        <w:shd w:val="clear" w:color="auto" w:fill="FFFFFF"/>
        <w:tabs>
          <w:tab w:val="left" w:pos="595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смерть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гражданина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которым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осу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ществляется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а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также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признание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его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установленном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1"/>
          <w:sz w:val="24"/>
          <w:szCs w:val="24"/>
        </w:rPr>
        <w:t>по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рядке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умершим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или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безвестно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отсутствующим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1"/>
        </w:numPr>
        <w:shd w:val="clear" w:color="auto" w:fill="FFFFFF"/>
        <w:tabs>
          <w:tab w:val="left" w:pos="595"/>
        </w:tabs>
        <w:spacing w:before="5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прекращение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фактического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ухода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1"/>
        </w:numPr>
        <w:shd w:val="clear" w:color="auto" w:fill="FFFFFF"/>
        <w:tabs>
          <w:tab w:val="left" w:pos="595"/>
        </w:tabs>
        <w:spacing w:line="360" w:lineRule="auto"/>
        <w:ind w:right="1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назначение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гражданину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осуществляющему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пенсии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независимо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от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вида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размера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1"/>
        </w:numPr>
        <w:shd w:val="clear" w:color="auto" w:fill="FFFFFF"/>
        <w:tabs>
          <w:tab w:val="left" w:pos="595"/>
        </w:tabs>
        <w:spacing w:line="360" w:lineRule="auto"/>
        <w:ind w:right="10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назначение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гражданину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о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существляющему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или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нетрудоспособному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гражданину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пособия по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безработице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1"/>
        </w:numPr>
        <w:shd w:val="clear" w:color="auto" w:fill="FFFFFF"/>
        <w:tabs>
          <w:tab w:val="left" w:pos="595"/>
        </w:tabs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z w:val="24"/>
          <w:szCs w:val="24"/>
        </w:rPr>
        <w:t>выполнение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нетрудоспособным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гражданином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либо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лицом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осуществляющим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оплачивае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мой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работы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2"/>
        </w:numPr>
        <w:shd w:val="clear" w:color="auto" w:fill="FFFFFF"/>
        <w:tabs>
          <w:tab w:val="left" w:pos="480"/>
        </w:tabs>
        <w:spacing w:line="360" w:lineRule="auto"/>
        <w:ind w:right="278"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z w:val="24"/>
          <w:szCs w:val="24"/>
        </w:rPr>
        <w:t>истечение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срока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который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гражданину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за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ко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торым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осуществляется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ухо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д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установлена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  <w:lang w:val="en-US"/>
        </w:rPr>
        <w:t>I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группа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инвалидности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либо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категория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«ребенок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-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инвалид»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; </w:t>
      </w:r>
    </w:p>
    <w:p w:rsidR="00000000" w:rsidRPr="00BE3F9A" w:rsidRDefault="00BE3F9A" w:rsidP="00BE3F9A">
      <w:pPr>
        <w:numPr>
          <w:ilvl w:val="0"/>
          <w:numId w:val="2"/>
        </w:numPr>
        <w:shd w:val="clear" w:color="auto" w:fill="FFFFFF"/>
        <w:tabs>
          <w:tab w:val="left" w:pos="480"/>
        </w:tabs>
        <w:spacing w:line="360" w:lineRule="auto"/>
        <w:ind w:right="278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признание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нетрудоспособного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гражданина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2"/>
          <w:sz w:val="24"/>
          <w:szCs w:val="24"/>
        </w:rPr>
        <w:t>инва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лидом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детства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2"/>
        </w:numPr>
        <w:shd w:val="clear" w:color="auto" w:fill="FFFFFF"/>
        <w:tabs>
          <w:tab w:val="left" w:pos="480"/>
        </w:tabs>
        <w:spacing w:line="360" w:lineRule="auto"/>
        <w:ind w:right="288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z w:val="24"/>
          <w:szCs w:val="24"/>
        </w:rPr>
        <w:t>достижение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ребенком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инвалидом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18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лет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если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ему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по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достижении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этого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возраста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не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установлена </w:t>
      </w:r>
      <w:r w:rsidRPr="00BE3F9A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группа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инвалидности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2"/>
        </w:numPr>
        <w:shd w:val="clear" w:color="auto" w:fill="FFFFFF"/>
        <w:tabs>
          <w:tab w:val="left" w:pos="480"/>
        </w:tabs>
        <w:spacing w:line="360" w:lineRule="auto"/>
        <w:ind w:right="27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помещение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гражданина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которым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осуществля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softHyphen/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ется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организацию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социального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обслужива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ния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предоставляющую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социальные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услуги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в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ста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ционарной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форме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00000" w:rsidRPr="00BE3F9A" w:rsidRDefault="00BE3F9A" w:rsidP="00BE3F9A">
      <w:pPr>
        <w:numPr>
          <w:ilvl w:val="0"/>
          <w:numId w:val="2"/>
        </w:numPr>
        <w:shd w:val="clear" w:color="auto" w:fill="FFFFFF"/>
        <w:tabs>
          <w:tab w:val="left" w:pos="480"/>
        </w:tabs>
        <w:spacing w:line="360" w:lineRule="auto"/>
        <w:ind w:right="274"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прекращение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выплаты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пенсии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гражданину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за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3"/>
          <w:sz w:val="24"/>
          <w:szCs w:val="24"/>
        </w:rPr>
        <w:t>ко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торым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осуществляется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E3F9A" w:rsidRPr="00BE3F9A" w:rsidRDefault="00BE3F9A" w:rsidP="00BE3F9A">
      <w:pPr>
        <w:shd w:val="clear" w:color="auto" w:fill="FFFFFF"/>
        <w:spacing w:line="36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Если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наступили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обстоят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ельства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влекущие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pacing w:val="-4"/>
          <w:sz w:val="24"/>
          <w:szCs w:val="24"/>
        </w:rPr>
        <w:t>прекраще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ние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выплаты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гражданин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осуществляющий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уход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обя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зан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течение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пяти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дней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известить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об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этом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BE3F9A">
        <w:rPr>
          <w:rFonts w:ascii="Times New Roman" w:eastAsia="Times New Roman" w:hAnsi="Times New Roman" w:cs="Times New Roman"/>
          <w:sz w:val="24"/>
          <w:szCs w:val="24"/>
        </w:rPr>
        <w:t>территори</w:t>
      </w:r>
      <w:proofErr w:type="spellEnd"/>
      <w:r w:rsidRPr="00BE3F9A">
        <w:rPr>
          <w:rFonts w:ascii="Times New Roman" w:eastAsia="Times New Roman" w:hAnsi="Times New Roman" w:cs="Times New Roman"/>
          <w:sz w:val="24"/>
          <w:szCs w:val="24"/>
          <w:vertAlign w:val="subscript"/>
        </w:rPr>
        <w:t xml:space="preserve"> </w:t>
      </w:r>
      <w:proofErr w:type="spellStart"/>
      <w:r w:rsidRPr="00BE3F9A">
        <w:rPr>
          <w:rFonts w:ascii="Times New Roman" w:eastAsia="Times New Roman" w:hAnsi="Times New Roman" w:cs="Times New Roman"/>
          <w:sz w:val="24"/>
          <w:szCs w:val="24"/>
        </w:rPr>
        <w:t>альный</w:t>
      </w:r>
      <w:proofErr w:type="spellEnd"/>
      <w:proofErr w:type="gramEnd"/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ПФР</w:t>
      </w:r>
      <w:r w:rsidRPr="00BE3F9A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BE3F9A" w:rsidRPr="00BE3F9A" w:rsidSect="00BE3F9A">
      <w:type w:val="continuous"/>
      <w:pgSz w:w="11909" w:h="16834"/>
      <w:pgMar w:top="851" w:right="720" w:bottom="1440" w:left="1440" w:header="720" w:footer="720" w:gutter="0"/>
      <w:cols w:space="72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CFCBA02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►"/>
        <w:legacy w:legacy="1" w:legacySpace="0" w:legacyIndent="240"/>
        <w:lvlJc w:val="left"/>
        <w:rPr>
          <w:rFonts w:ascii="Arial" w:hAnsi="Arial" w:cs="Arial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►"/>
        <w:legacy w:legacy="1" w:legacySpace="0" w:legacyIndent="235"/>
        <w:lvlJc w:val="left"/>
        <w:rPr>
          <w:rFonts w:ascii="Arial" w:hAnsi="Arial" w:cs="Aria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BE3F9A"/>
    <w:rsid w:val="00BE3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F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F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2018-05-03T11:25:00Z</cp:lastPrinted>
  <dcterms:created xsi:type="dcterms:W3CDTF">2018-05-03T11:22:00Z</dcterms:created>
  <dcterms:modified xsi:type="dcterms:W3CDTF">2018-05-03T11:25:00Z</dcterms:modified>
</cp:coreProperties>
</file>