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  <w:r>
        <w:rPr/>
        <w:t xml:space="preserve">МСК. </w:t>
      </w:r>
      <w:bookmarkStart w:id="0" w:name="__DdeLink__414_551892365"/>
      <w:bookmarkEnd w:id="0"/>
      <w:r>
        <w:rPr/>
        <w:t>Продление программы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 1 января 2018 года продлен срок действия программы материнского (семейного) капитала (МСК) - до 31 декабря 2021 года.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Напомню, что средства МСК можно потратить: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улучшение жилищных условий;</w:t>
      </w:r>
    </w:p>
    <w:p>
      <w:pPr>
        <w:pStyle w:val="Normal"/>
        <w:rPr/>
      </w:pPr>
      <w:r>
        <w:rPr/>
        <w:t>на формирование будущей накопительной пенсии мамы;</w:t>
      </w:r>
    </w:p>
    <w:p>
      <w:pPr>
        <w:pStyle w:val="Normal"/>
        <w:rPr/>
      </w:pPr>
      <w:r>
        <w:rPr/>
        <w:t>на приобретение товаров и услуг, предназначенных для социальной адаптации и интеграции в общество детей-инвалидов.</w:t>
      </w:r>
    </w:p>
    <w:p>
      <w:pPr>
        <w:pStyle w:val="Normal"/>
        <w:rPr/>
      </w:pPr>
      <w:r>
        <w:rPr/>
        <w:t>на образование детей, но после того, как ребенку, давшему право на материнский капитал, исполнится 3 года;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 1 января 2018 года вводится дополнительная возможность использования средств материнского капитала. Так с 2018 года им можно будет оплачивать услуги дошкольного образования, не дожидаясь трехлетия ребенка, который дал право на материнский капитал (как это было ранее).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МСК. Выплаты за второго ребенка в 2018 году.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Также с 1 января 2018 года предусматриваются ежемесячные выплаты семьям за рождение или усыновление первого или второго ребенка до достижении им полутора лет.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Ежемесячная выплата в связи с рождением или усыновлением второго ребенка будет осуществляться за счет средств материнского капитала, а ответственным за эту выплату станет Пенсионный фонд.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Выплата будет назначаться по желанию родителей и при условии, что средний доход на члена семьи не превышает прожиточный минимум трудоспособного населения больше чем в полтора раза.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Важный момент: право на выплату из средств материнского капитала будут иметь только те семьи, в которых второй ребенок появился на свет или был усыновлен после 31 декабря 2017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2018-02-07T16:19:12Z</dcterms:created>
  <dc:language>ru-RU</dc:language>
  <dcterms:modified xsi:type="dcterms:W3CDTF">2018-02-07T16:19:39Z</dcterms:modified>
  <cp:revision>1</cp:revision>
</cp:coreProperties>
</file>