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D78" w:rsidRDefault="00EC6D78" w:rsidP="00EC6D78">
      <w:pPr>
        <w:shd w:val="clear" w:color="auto" w:fill="FFFFFF"/>
        <w:spacing w:line="360" w:lineRule="auto"/>
        <w:ind w:firstLine="1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6D78" w:rsidRPr="00EC6D78" w:rsidRDefault="00EC6D78" w:rsidP="00EC6D78">
      <w:pPr>
        <w:shd w:val="clear" w:color="auto" w:fill="FFFFFF"/>
        <w:spacing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C6D78">
        <w:rPr>
          <w:rFonts w:ascii="Times New Roman" w:eastAsia="Times New Roman" w:hAnsi="Times New Roman" w:cs="Times New Roman"/>
          <w:b/>
          <w:bCs/>
          <w:sz w:val="32"/>
          <w:szCs w:val="32"/>
        </w:rPr>
        <w:t>Возобновление индексации пенсии после увольнения.</w:t>
      </w:r>
    </w:p>
    <w:p w:rsidR="00000000" w:rsidRPr="00EC6D78" w:rsidRDefault="00EC6D78" w:rsidP="00EC6D7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Напомним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2016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года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рабо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тающие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пенсионеры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получают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страховую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пенсию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без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учета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про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водимых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индексаций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Когда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пен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сионер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трудовую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деятельность прекращает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он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начинает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полу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чать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пенсию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полном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размере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с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учетом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всех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индексаций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b/>
          <w:bCs/>
          <w:sz w:val="24"/>
          <w:szCs w:val="24"/>
        </w:rPr>
        <w:t>имев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ших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место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период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его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работы</w:t>
      </w:r>
      <w:r w:rsidRPr="00EC6D7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.</w:t>
      </w:r>
    </w:p>
    <w:p w:rsidR="00000000" w:rsidRPr="00EC6D78" w:rsidRDefault="00EC6D78" w:rsidP="00EC6D78">
      <w:pPr>
        <w:shd w:val="clear" w:color="auto" w:fill="FFFFFF"/>
        <w:spacing w:before="187" w:line="360" w:lineRule="auto"/>
        <w:ind w:left="5" w:right="1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2016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и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2017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годах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возобновление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индексации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пенсии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начало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ее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вы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платы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полном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размере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происходи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ло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спустя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три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месяца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с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даты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увольне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ния</w:t>
      </w:r>
      <w:proofErr w:type="gramEnd"/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С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2018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года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эта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процедура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тоже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будет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занимать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три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месяца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но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они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будут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пенсионеру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компенсированы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</w:p>
    <w:p w:rsidR="00000000" w:rsidRPr="00EC6D78" w:rsidRDefault="00EC6D78" w:rsidP="00EC6D7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Как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р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аньше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соблюдается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2"/>
          <w:sz w:val="24"/>
          <w:szCs w:val="24"/>
        </w:rPr>
        <w:t>прин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цип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по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которому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стране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будет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пенсионеров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с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доходом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ниже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прожи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точного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минимума</w:t>
      </w:r>
    </w:p>
    <w:p w:rsidR="00EC6D78" w:rsidRPr="00EC6D78" w:rsidRDefault="00EC6D78" w:rsidP="00EC6D78">
      <w:pPr>
        <w:shd w:val="clear" w:color="auto" w:fill="FFFFFF"/>
        <w:spacing w:line="360" w:lineRule="auto"/>
        <w:ind w:left="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примеру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пенсионер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уволился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работы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марте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апреле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ПФР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по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ступит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отчетность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от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работодателя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указанием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того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что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пенсионер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еще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числится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ра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ботающим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мае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ПФР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получит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отчетность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за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апрель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6"/>
          <w:sz w:val="24"/>
          <w:szCs w:val="24"/>
        </w:rPr>
        <w:t>кото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рой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пенсионер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работающим</w:t>
      </w:r>
      <w:proofErr w:type="gramEnd"/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уже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не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числится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июне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ПФР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примет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реше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ние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о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возобновлении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индексации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и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в июле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пенсионер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получит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уже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полный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размер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денежную разницу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между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прежним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новым р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азмером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z w:val="24"/>
          <w:szCs w:val="24"/>
        </w:rPr>
        <w:t xml:space="preserve">предыдущие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три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месяца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-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апрель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май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>июнь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. </w:t>
      </w:r>
      <w:r w:rsidRPr="00EC6D7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То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есть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пенсионер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начнет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получать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пол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ный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размер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пенсии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спустя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те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>же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три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месяца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после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увольнения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но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>эти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три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месяца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будут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ему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компенсированы</w:t>
      </w:r>
      <w:r w:rsidRPr="00EC6D78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sectPr w:rsidR="00EC6D78" w:rsidRPr="00EC6D78" w:rsidSect="00EC6D78">
      <w:type w:val="continuous"/>
      <w:pgSz w:w="11909" w:h="16834"/>
      <w:pgMar w:top="284" w:right="754" w:bottom="720" w:left="1593" w:header="720" w:footer="720" w:gutter="0"/>
      <w:cols w:space="24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C6D78"/>
    <w:rsid w:val="00EC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D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2018-02-09T06:44:00Z</cp:lastPrinted>
  <dcterms:created xsi:type="dcterms:W3CDTF">2018-02-09T06:41:00Z</dcterms:created>
  <dcterms:modified xsi:type="dcterms:W3CDTF">2018-02-09T06:44:00Z</dcterms:modified>
</cp:coreProperties>
</file>