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1CB" w:rsidRPr="008B53DB" w:rsidRDefault="00FF22E8" w:rsidP="009A3ADC">
      <w:pPr>
        <w:pStyle w:val="a3"/>
        <w:ind w:firstLine="567"/>
        <w:rPr>
          <w:color w:val="000000"/>
          <w:sz w:val="28"/>
          <w:szCs w:val="28"/>
        </w:rPr>
      </w:pPr>
      <w:r w:rsidRPr="008B53DB">
        <w:rPr>
          <w:color w:val="000000"/>
          <w:sz w:val="28"/>
          <w:szCs w:val="28"/>
        </w:rPr>
        <w:t>Должна ли управляющая компания бесплатно менять радиаторы отопления в квартире, находящейся в собственности</w:t>
      </w:r>
      <w:r w:rsidR="00626E22" w:rsidRPr="008B53DB">
        <w:rPr>
          <w:color w:val="000000"/>
          <w:sz w:val="28"/>
          <w:szCs w:val="28"/>
        </w:rPr>
        <w:t xml:space="preserve"> гражданина</w:t>
      </w:r>
      <w:r w:rsidRPr="008B53DB">
        <w:rPr>
          <w:color w:val="000000"/>
          <w:sz w:val="28"/>
          <w:szCs w:val="28"/>
        </w:rPr>
        <w:t>?</w:t>
      </w:r>
    </w:p>
    <w:p w:rsidR="009A3ADC" w:rsidRPr="008B53DB" w:rsidRDefault="009A3ADC" w:rsidP="009A3ADC">
      <w:pPr>
        <w:pStyle w:val="a3"/>
        <w:ind w:firstLine="567"/>
        <w:rPr>
          <w:b/>
          <w:bCs/>
          <w:sz w:val="28"/>
          <w:szCs w:val="28"/>
        </w:rPr>
      </w:pPr>
      <w:r w:rsidRPr="008B53DB">
        <w:rPr>
          <w:b/>
          <w:bCs/>
          <w:sz w:val="28"/>
          <w:szCs w:val="28"/>
        </w:rPr>
        <w:t>Отвечает начальник отдела информирования и консультирования по вопросам защиты прав потребителей ФБУЗ «Центр гигиены и эпидемиологии в РМ» Тундыкова Юлия Викторовна</w:t>
      </w:r>
      <w:bookmarkStart w:id="0" w:name="dst45"/>
      <w:bookmarkEnd w:id="0"/>
    </w:p>
    <w:p w:rsidR="00626E22" w:rsidRPr="008B53DB" w:rsidRDefault="00626E22" w:rsidP="00626E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53DB">
        <w:rPr>
          <w:rFonts w:ascii="Times New Roman" w:hAnsi="Times New Roman" w:cs="Times New Roman"/>
          <w:sz w:val="24"/>
          <w:szCs w:val="24"/>
        </w:rPr>
        <w:t>Бремя содержания квартир и общего имущества в многоквартирном доме (МКД) несут их собственники и наниматели по договору социального найма, если иное не установлено законом.</w:t>
      </w:r>
    </w:p>
    <w:p w:rsidR="00EC5004" w:rsidRPr="008B53DB" w:rsidRDefault="00626E22" w:rsidP="00EC50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53DB">
        <w:rPr>
          <w:rFonts w:ascii="Times New Roman" w:hAnsi="Times New Roman" w:cs="Times New Roman"/>
          <w:sz w:val="24"/>
          <w:szCs w:val="24"/>
        </w:rPr>
        <w:t>На финансирование текущего ремонта общего имущества в МКД с собственников квартир и нанимателей</w:t>
      </w:r>
      <w:r w:rsidR="00EC5004" w:rsidRPr="008B53DB">
        <w:rPr>
          <w:rFonts w:ascii="Times New Roman" w:hAnsi="Times New Roman" w:cs="Times New Roman"/>
          <w:sz w:val="24"/>
          <w:szCs w:val="24"/>
        </w:rPr>
        <w:t xml:space="preserve"> ежемесячно</w:t>
      </w:r>
      <w:r w:rsidRPr="008B53DB">
        <w:rPr>
          <w:rFonts w:ascii="Times New Roman" w:hAnsi="Times New Roman" w:cs="Times New Roman"/>
          <w:sz w:val="24"/>
          <w:szCs w:val="24"/>
        </w:rPr>
        <w:t xml:space="preserve"> взимается плата. </w:t>
      </w:r>
      <w:r w:rsidR="00EC5004" w:rsidRPr="008B53DB">
        <w:rPr>
          <w:rFonts w:ascii="Times New Roman" w:hAnsi="Times New Roman" w:cs="Times New Roman"/>
          <w:sz w:val="24"/>
          <w:szCs w:val="24"/>
        </w:rPr>
        <w:t>Соответственно, управляющая организация обязан</w:t>
      </w:r>
      <w:r w:rsidR="008B53DB" w:rsidRPr="008B53DB">
        <w:rPr>
          <w:rFonts w:ascii="Times New Roman" w:hAnsi="Times New Roman" w:cs="Times New Roman"/>
          <w:sz w:val="24"/>
          <w:szCs w:val="24"/>
        </w:rPr>
        <w:t>а</w:t>
      </w:r>
      <w:r w:rsidR="00EC5004" w:rsidRPr="008B53DB">
        <w:rPr>
          <w:rFonts w:ascii="Times New Roman" w:hAnsi="Times New Roman" w:cs="Times New Roman"/>
          <w:sz w:val="24"/>
          <w:szCs w:val="24"/>
        </w:rPr>
        <w:t xml:space="preserve"> без дополнительной платы ремонтировать имущество, которое относится к общему имуществу МКД.</w:t>
      </w:r>
    </w:p>
    <w:p w:rsidR="00006C52" w:rsidRPr="008B53DB" w:rsidRDefault="00EC5004" w:rsidP="000E1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3DB">
        <w:rPr>
          <w:rFonts w:ascii="Times New Roman" w:hAnsi="Times New Roman" w:cs="Times New Roman"/>
          <w:sz w:val="24"/>
          <w:szCs w:val="24"/>
        </w:rPr>
        <w:t xml:space="preserve">Вопрос об отнесении  </w:t>
      </w:r>
      <w:r w:rsidR="003125C1" w:rsidRPr="008B53DB">
        <w:rPr>
          <w:rFonts w:ascii="Times New Roman" w:hAnsi="Times New Roman" w:cs="Times New Roman"/>
          <w:sz w:val="24"/>
          <w:szCs w:val="24"/>
        </w:rPr>
        <w:t xml:space="preserve">внутриквартирных радиаторов отопления </w:t>
      </w:r>
      <w:r w:rsidRPr="008B53DB">
        <w:rPr>
          <w:rFonts w:ascii="Times New Roman" w:hAnsi="Times New Roman" w:cs="Times New Roman"/>
          <w:sz w:val="24"/>
          <w:szCs w:val="24"/>
        </w:rPr>
        <w:t>к общему имуществу</w:t>
      </w:r>
      <w:r w:rsidR="003125C1" w:rsidRPr="008B53DB">
        <w:rPr>
          <w:rFonts w:ascii="Times New Roman" w:hAnsi="Times New Roman" w:cs="Times New Roman"/>
          <w:sz w:val="24"/>
          <w:szCs w:val="24"/>
        </w:rPr>
        <w:t xml:space="preserve"> МКД не раз становился предметом судебных споров</w:t>
      </w:r>
      <w:r w:rsidRPr="008B53DB">
        <w:rPr>
          <w:rFonts w:ascii="Times New Roman" w:hAnsi="Times New Roman" w:cs="Times New Roman"/>
          <w:sz w:val="24"/>
          <w:szCs w:val="24"/>
        </w:rPr>
        <w:t>.</w:t>
      </w:r>
      <w:r w:rsidR="003125C1" w:rsidRPr="008B5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F59" w:rsidRPr="008B53DB" w:rsidRDefault="002239DE" w:rsidP="00AB4F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3DB">
        <w:rPr>
          <w:rFonts w:ascii="Times New Roman" w:hAnsi="Times New Roman" w:cs="Times New Roman"/>
          <w:sz w:val="24"/>
          <w:szCs w:val="24"/>
        </w:rPr>
        <w:t xml:space="preserve">В соответствии с п. 6 Правил содержания общего имущества в многоквартирном доме </w:t>
      </w:r>
      <w:r w:rsidR="000E13BF" w:rsidRPr="008B53DB">
        <w:rPr>
          <w:rFonts w:ascii="Times New Roman" w:hAnsi="Times New Roman" w:cs="Times New Roman"/>
          <w:sz w:val="24"/>
          <w:szCs w:val="24"/>
        </w:rPr>
        <w:t xml:space="preserve">(утв. постановлением Правительства РФ от 13.08.2006 </w:t>
      </w:r>
      <w:r w:rsidR="008B53DB" w:rsidRPr="008B53DB">
        <w:rPr>
          <w:rFonts w:ascii="Times New Roman" w:hAnsi="Times New Roman" w:cs="Times New Roman"/>
          <w:sz w:val="24"/>
          <w:szCs w:val="24"/>
        </w:rPr>
        <w:t>№</w:t>
      </w:r>
      <w:r w:rsidR="000E13BF" w:rsidRPr="008B53DB">
        <w:rPr>
          <w:rFonts w:ascii="Times New Roman" w:hAnsi="Times New Roman" w:cs="Times New Roman"/>
          <w:sz w:val="24"/>
          <w:szCs w:val="24"/>
        </w:rPr>
        <w:t xml:space="preserve"> 491) </w:t>
      </w:r>
      <w:r w:rsidR="00AB4F59" w:rsidRPr="008B53DB">
        <w:rPr>
          <w:rFonts w:ascii="Times New Roman" w:hAnsi="Times New Roman" w:cs="Times New Roman"/>
          <w:sz w:val="24"/>
          <w:szCs w:val="24"/>
        </w:rPr>
        <w:t xml:space="preserve">(далее – Правила) </w:t>
      </w:r>
      <w:r w:rsidR="000E13BF" w:rsidRPr="008B53DB">
        <w:rPr>
          <w:rFonts w:ascii="Times New Roman" w:hAnsi="Times New Roman" w:cs="Times New Roman"/>
          <w:sz w:val="24"/>
          <w:szCs w:val="24"/>
        </w:rPr>
        <w:t>в</w:t>
      </w:r>
      <w:r w:rsidR="00844012" w:rsidRPr="008B53DB">
        <w:rPr>
          <w:rFonts w:ascii="Times New Roman" w:hAnsi="Times New Roman" w:cs="Times New Roman"/>
          <w:sz w:val="24"/>
          <w:szCs w:val="24"/>
        </w:rPr>
        <w:t xml:space="preserve"> состав общего имущества включается внутридомовая система отопления, состоящая из стояков, обогревающих элементов, регулирующей и запорной арматуры, коллективных (общедомовых) приборов учета тепловой энергии, а также другого оборудования, расположенного на этих сетях.</w:t>
      </w:r>
      <w:r w:rsidR="00BE4CFD" w:rsidRPr="008B53DB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8B53DB" w:rsidRPr="008B53D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Подпунктом «д»</w:t>
        </w:r>
        <w:r w:rsidR="00AB4F59" w:rsidRPr="008B53D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п. 2</w:t>
        </w:r>
      </w:hyperlink>
      <w:r w:rsidR="00AB4F59" w:rsidRPr="008B53DB">
        <w:rPr>
          <w:rFonts w:ascii="Times New Roman" w:hAnsi="Times New Roman" w:cs="Times New Roman"/>
          <w:sz w:val="24"/>
          <w:szCs w:val="24"/>
        </w:rPr>
        <w:t xml:space="preserve"> Правил определено, что в состав общего имущества включены механическое, электрическое, санитарно-техническое и иное оборудование, находящееся в многоквартирном доме за пределами или внутри помещений и обслуживающее более одного жилого и (или) нежилого помещения (квартиры). Согласно </w:t>
      </w:r>
      <w:hyperlink r:id="rId7" w:history="1">
        <w:r w:rsidR="00AB4F59" w:rsidRPr="008B53D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п. 5</w:t>
        </w:r>
      </w:hyperlink>
      <w:r w:rsidR="00AB4F59" w:rsidRPr="008B53DB">
        <w:rPr>
          <w:rFonts w:ascii="Times New Roman" w:hAnsi="Times New Roman" w:cs="Times New Roman"/>
          <w:sz w:val="24"/>
          <w:szCs w:val="24"/>
        </w:rPr>
        <w:t xml:space="preserve"> Правил в состав общего имущества входят внутридомовые инженерные системы холодного и горячего водоснабжения и газоснабжения, состоящие из стояков, ответвлений от стояков до первого отключающего устройства, расположенного на ответвлениях от стояков, указанных отключающих устройств, коллективных (общедомовых) приборов учета холодной и горячей воды, первых запорно-регулировочных кранов на отводах внутриквартирной разводки от стояков, а также механического, электрического, санитарно-технического и иного оборудования, расположенного на этих сетях.</w:t>
      </w:r>
    </w:p>
    <w:p w:rsidR="00006C52" w:rsidRPr="008B53DB" w:rsidRDefault="00006C52" w:rsidP="00006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53DB">
        <w:rPr>
          <w:rFonts w:ascii="Times New Roman" w:hAnsi="Times New Roman" w:cs="Times New Roman"/>
          <w:sz w:val="24"/>
          <w:szCs w:val="24"/>
        </w:rPr>
        <w:t>Таким образом, оборудование, находящееся в многоквартирном доме, может быть отнесено к общему имуществу только в случае, если оно обслуживает более одного жилого или нежилого помещения.</w:t>
      </w:r>
    </w:p>
    <w:p w:rsidR="000F6E4F" w:rsidRPr="008B53DB" w:rsidRDefault="003125C1" w:rsidP="008B5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53DB">
        <w:rPr>
          <w:rFonts w:ascii="Times New Roman" w:hAnsi="Times New Roman" w:cs="Times New Roman"/>
          <w:sz w:val="24"/>
          <w:szCs w:val="24"/>
        </w:rPr>
        <w:t xml:space="preserve">Учитывая позиции, изложенные в Письме Минрегиона России от 04.09.2007 </w:t>
      </w:r>
      <w:r w:rsidR="009E7A03" w:rsidRPr="008B53DB">
        <w:rPr>
          <w:rFonts w:ascii="Times New Roman" w:hAnsi="Times New Roman" w:cs="Times New Roman"/>
          <w:sz w:val="24"/>
          <w:szCs w:val="24"/>
        </w:rPr>
        <w:t>№</w:t>
      </w:r>
      <w:r w:rsidRPr="008B53DB">
        <w:rPr>
          <w:rFonts w:ascii="Times New Roman" w:hAnsi="Times New Roman" w:cs="Times New Roman"/>
          <w:sz w:val="24"/>
          <w:szCs w:val="24"/>
        </w:rPr>
        <w:t xml:space="preserve"> 16273-СК/07 и в Определении Верховного Суда РФ от 24.11.2009 </w:t>
      </w:r>
      <w:r w:rsidR="009E7A03" w:rsidRPr="008B53DB">
        <w:rPr>
          <w:rFonts w:ascii="Times New Roman" w:hAnsi="Times New Roman" w:cs="Times New Roman"/>
          <w:sz w:val="24"/>
          <w:szCs w:val="24"/>
        </w:rPr>
        <w:t>№</w:t>
      </w:r>
      <w:r w:rsidRPr="008B53DB">
        <w:rPr>
          <w:rFonts w:ascii="Times New Roman" w:hAnsi="Times New Roman" w:cs="Times New Roman"/>
          <w:sz w:val="24"/>
          <w:szCs w:val="24"/>
        </w:rPr>
        <w:t xml:space="preserve"> КАС09-547</w:t>
      </w:r>
      <w:r w:rsidR="009E7A03" w:rsidRPr="008B53DB">
        <w:rPr>
          <w:rFonts w:ascii="Times New Roman" w:hAnsi="Times New Roman" w:cs="Times New Roman"/>
          <w:sz w:val="24"/>
          <w:szCs w:val="24"/>
        </w:rPr>
        <w:t>, можно сделать вывод, что обогревающие элементы (радиаторы), находящиеся внутри квартир, входят в состав общего имущества многоквартирного дома</w:t>
      </w:r>
      <w:r w:rsidR="000F6E4F" w:rsidRPr="008B53DB">
        <w:rPr>
          <w:rFonts w:ascii="Times New Roman" w:hAnsi="Times New Roman" w:cs="Times New Roman"/>
          <w:sz w:val="24"/>
          <w:szCs w:val="24"/>
        </w:rPr>
        <w:t>. Однако, если находящиеся в квартирах обогревающие элементы системы отопления (радиаторы), имеют отключающие устройства, расположенные на ответвленных от стояков внутридомовой системы отопления,</w:t>
      </w:r>
      <w:r w:rsidR="004B13EA" w:rsidRPr="008B53DB">
        <w:rPr>
          <w:rFonts w:ascii="Times New Roman" w:hAnsi="Times New Roman" w:cs="Times New Roman"/>
          <w:sz w:val="24"/>
          <w:szCs w:val="24"/>
        </w:rPr>
        <w:t xml:space="preserve"> то они</w:t>
      </w:r>
      <w:r w:rsidR="000F6E4F" w:rsidRPr="008B53DB">
        <w:rPr>
          <w:rFonts w:ascii="Times New Roman" w:hAnsi="Times New Roman" w:cs="Times New Roman"/>
          <w:sz w:val="24"/>
          <w:szCs w:val="24"/>
        </w:rPr>
        <w:t xml:space="preserve"> обслуживают </w:t>
      </w:r>
      <w:r w:rsidR="004B13EA" w:rsidRPr="008B53DB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0F6E4F" w:rsidRPr="008B53DB">
        <w:rPr>
          <w:rFonts w:ascii="Times New Roman" w:hAnsi="Times New Roman" w:cs="Times New Roman"/>
          <w:sz w:val="24"/>
          <w:szCs w:val="24"/>
        </w:rPr>
        <w:t>одну квартиру,</w:t>
      </w:r>
      <w:r w:rsidR="004B13EA" w:rsidRPr="008B53DB">
        <w:rPr>
          <w:rFonts w:ascii="Times New Roman" w:hAnsi="Times New Roman" w:cs="Times New Roman"/>
          <w:sz w:val="24"/>
          <w:szCs w:val="24"/>
        </w:rPr>
        <w:t xml:space="preserve"> а значит не могут быть включены в состав общего имущества МКД.</w:t>
      </w:r>
      <w:r w:rsidR="00AB4F59" w:rsidRPr="008B5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7A03" w:rsidRPr="008B53DB" w:rsidRDefault="009E7A03" w:rsidP="009E7A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125C1" w:rsidRPr="008B53DB" w:rsidRDefault="003125C1" w:rsidP="00312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FE0" w:rsidRPr="008B53DB" w:rsidRDefault="008F4FE0" w:rsidP="001409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53DB" w:rsidRPr="008B53DB" w:rsidRDefault="008B5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8B53DB" w:rsidRPr="008B53DB" w:rsidSect="002E01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3DB" w:rsidRDefault="008B53DB" w:rsidP="008B53DB">
      <w:pPr>
        <w:spacing w:after="0" w:line="240" w:lineRule="auto"/>
      </w:pPr>
      <w:r>
        <w:separator/>
      </w:r>
    </w:p>
  </w:endnote>
  <w:endnote w:type="continuationSeparator" w:id="0">
    <w:p w:rsidR="008B53DB" w:rsidRDefault="008B53DB" w:rsidP="008B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3DB" w:rsidRDefault="008B53DB" w:rsidP="008B53DB">
      <w:pPr>
        <w:spacing w:after="0" w:line="240" w:lineRule="auto"/>
      </w:pPr>
      <w:r>
        <w:separator/>
      </w:r>
    </w:p>
  </w:footnote>
  <w:footnote w:type="continuationSeparator" w:id="0">
    <w:p w:rsidR="008B53DB" w:rsidRDefault="008B53DB" w:rsidP="008B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7B0A5B"/>
    <w:rsid w:val="00006C52"/>
    <w:rsid w:val="00010E6D"/>
    <w:rsid w:val="00017828"/>
    <w:rsid w:val="00031E6C"/>
    <w:rsid w:val="000611FA"/>
    <w:rsid w:val="0006338D"/>
    <w:rsid w:val="00080C81"/>
    <w:rsid w:val="00090A28"/>
    <w:rsid w:val="000B3C21"/>
    <w:rsid w:val="000E13BF"/>
    <w:rsid w:val="000F6E4F"/>
    <w:rsid w:val="000F781C"/>
    <w:rsid w:val="0010153D"/>
    <w:rsid w:val="001247EA"/>
    <w:rsid w:val="00140935"/>
    <w:rsid w:val="0015130E"/>
    <w:rsid w:val="00173241"/>
    <w:rsid w:val="00173F47"/>
    <w:rsid w:val="001773B4"/>
    <w:rsid w:val="00191E05"/>
    <w:rsid w:val="001B0602"/>
    <w:rsid w:val="001B5530"/>
    <w:rsid w:val="001C1EE8"/>
    <w:rsid w:val="001D7057"/>
    <w:rsid w:val="001E1D3E"/>
    <w:rsid w:val="001F4F92"/>
    <w:rsid w:val="002239DE"/>
    <w:rsid w:val="00226299"/>
    <w:rsid w:val="00226813"/>
    <w:rsid w:val="0023511D"/>
    <w:rsid w:val="002561A7"/>
    <w:rsid w:val="00262146"/>
    <w:rsid w:val="002C240C"/>
    <w:rsid w:val="002C5790"/>
    <w:rsid w:val="002D3D2A"/>
    <w:rsid w:val="002E01CB"/>
    <w:rsid w:val="003125C1"/>
    <w:rsid w:val="00324E01"/>
    <w:rsid w:val="00334EC9"/>
    <w:rsid w:val="00345873"/>
    <w:rsid w:val="003479AF"/>
    <w:rsid w:val="0035141F"/>
    <w:rsid w:val="00377A34"/>
    <w:rsid w:val="0038733A"/>
    <w:rsid w:val="003C3AA6"/>
    <w:rsid w:val="003E0193"/>
    <w:rsid w:val="003F760A"/>
    <w:rsid w:val="00420D48"/>
    <w:rsid w:val="004415E0"/>
    <w:rsid w:val="00446262"/>
    <w:rsid w:val="004667A1"/>
    <w:rsid w:val="00492AA3"/>
    <w:rsid w:val="004A7988"/>
    <w:rsid w:val="004B13EA"/>
    <w:rsid w:val="004E2852"/>
    <w:rsid w:val="004E754D"/>
    <w:rsid w:val="0053298E"/>
    <w:rsid w:val="00535AF9"/>
    <w:rsid w:val="00544EBA"/>
    <w:rsid w:val="005668BE"/>
    <w:rsid w:val="005866C7"/>
    <w:rsid w:val="00594C55"/>
    <w:rsid w:val="005B20D9"/>
    <w:rsid w:val="005B5717"/>
    <w:rsid w:val="005C58B8"/>
    <w:rsid w:val="005E0057"/>
    <w:rsid w:val="005E5770"/>
    <w:rsid w:val="005F3563"/>
    <w:rsid w:val="0060328A"/>
    <w:rsid w:val="00614CBD"/>
    <w:rsid w:val="0062047E"/>
    <w:rsid w:val="006266BF"/>
    <w:rsid w:val="00626E22"/>
    <w:rsid w:val="0065588C"/>
    <w:rsid w:val="00664CEA"/>
    <w:rsid w:val="006736A3"/>
    <w:rsid w:val="006758B9"/>
    <w:rsid w:val="006A2A0F"/>
    <w:rsid w:val="006A7A8F"/>
    <w:rsid w:val="006B10B9"/>
    <w:rsid w:val="006B6ED8"/>
    <w:rsid w:val="006E1018"/>
    <w:rsid w:val="006E51F1"/>
    <w:rsid w:val="006E61CA"/>
    <w:rsid w:val="00706CAA"/>
    <w:rsid w:val="0071222C"/>
    <w:rsid w:val="00753DA8"/>
    <w:rsid w:val="007628BE"/>
    <w:rsid w:val="00764BD8"/>
    <w:rsid w:val="007846CC"/>
    <w:rsid w:val="007A6429"/>
    <w:rsid w:val="007B0A5B"/>
    <w:rsid w:val="007C0BBB"/>
    <w:rsid w:val="007D631D"/>
    <w:rsid w:val="007E1E7E"/>
    <w:rsid w:val="0080257A"/>
    <w:rsid w:val="008139BE"/>
    <w:rsid w:val="00830587"/>
    <w:rsid w:val="00835712"/>
    <w:rsid w:val="00844012"/>
    <w:rsid w:val="008449D1"/>
    <w:rsid w:val="008668D2"/>
    <w:rsid w:val="00874DE4"/>
    <w:rsid w:val="008B53DB"/>
    <w:rsid w:val="008C5245"/>
    <w:rsid w:val="008E5AAA"/>
    <w:rsid w:val="008E6A91"/>
    <w:rsid w:val="008E6EE9"/>
    <w:rsid w:val="008F4FE0"/>
    <w:rsid w:val="008F6095"/>
    <w:rsid w:val="00935D9B"/>
    <w:rsid w:val="00954377"/>
    <w:rsid w:val="0095628E"/>
    <w:rsid w:val="009828A6"/>
    <w:rsid w:val="009A3ADC"/>
    <w:rsid w:val="009B44A6"/>
    <w:rsid w:val="009C2C8B"/>
    <w:rsid w:val="009D1C40"/>
    <w:rsid w:val="009D63FF"/>
    <w:rsid w:val="009E5ADF"/>
    <w:rsid w:val="009E7A03"/>
    <w:rsid w:val="00A00630"/>
    <w:rsid w:val="00A06297"/>
    <w:rsid w:val="00A5599B"/>
    <w:rsid w:val="00A5799E"/>
    <w:rsid w:val="00A8116D"/>
    <w:rsid w:val="00AA04E6"/>
    <w:rsid w:val="00AB1EB9"/>
    <w:rsid w:val="00AB209B"/>
    <w:rsid w:val="00AB4F59"/>
    <w:rsid w:val="00AC1124"/>
    <w:rsid w:val="00AC1C64"/>
    <w:rsid w:val="00AC33C5"/>
    <w:rsid w:val="00AC5C01"/>
    <w:rsid w:val="00B11F8E"/>
    <w:rsid w:val="00B12BF1"/>
    <w:rsid w:val="00B3691B"/>
    <w:rsid w:val="00B6313B"/>
    <w:rsid w:val="00B71DE5"/>
    <w:rsid w:val="00BA07EF"/>
    <w:rsid w:val="00BA293E"/>
    <w:rsid w:val="00BB61AD"/>
    <w:rsid w:val="00BE4CFD"/>
    <w:rsid w:val="00BF296C"/>
    <w:rsid w:val="00C33660"/>
    <w:rsid w:val="00C405F5"/>
    <w:rsid w:val="00C90D19"/>
    <w:rsid w:val="00CD17DE"/>
    <w:rsid w:val="00CD4E0D"/>
    <w:rsid w:val="00CF40E4"/>
    <w:rsid w:val="00D230A6"/>
    <w:rsid w:val="00D31905"/>
    <w:rsid w:val="00D61B8E"/>
    <w:rsid w:val="00D64C17"/>
    <w:rsid w:val="00D775CC"/>
    <w:rsid w:val="00DB7CBF"/>
    <w:rsid w:val="00DE5607"/>
    <w:rsid w:val="00DF79B9"/>
    <w:rsid w:val="00E0432F"/>
    <w:rsid w:val="00E14AD9"/>
    <w:rsid w:val="00E274DD"/>
    <w:rsid w:val="00E342BC"/>
    <w:rsid w:val="00E3605D"/>
    <w:rsid w:val="00E578B0"/>
    <w:rsid w:val="00E72807"/>
    <w:rsid w:val="00E72D46"/>
    <w:rsid w:val="00E86622"/>
    <w:rsid w:val="00E8756C"/>
    <w:rsid w:val="00E90D86"/>
    <w:rsid w:val="00E96C79"/>
    <w:rsid w:val="00EC4EFA"/>
    <w:rsid w:val="00EC5004"/>
    <w:rsid w:val="00EE6593"/>
    <w:rsid w:val="00F01D9F"/>
    <w:rsid w:val="00F26ABA"/>
    <w:rsid w:val="00F300AE"/>
    <w:rsid w:val="00F32834"/>
    <w:rsid w:val="00F36B6F"/>
    <w:rsid w:val="00F67BBA"/>
    <w:rsid w:val="00FA30B9"/>
    <w:rsid w:val="00FB472F"/>
    <w:rsid w:val="00FF2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71367"/>
  <w15:docId w15:val="{74CB4B03-4CF2-4B24-BDB7-ED18D40B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0A5B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A3ADC"/>
    <w:rPr>
      <w:b/>
      <w:bCs/>
    </w:rPr>
  </w:style>
  <w:style w:type="character" w:styleId="a5">
    <w:name w:val="Hyperlink"/>
    <w:basedOn w:val="a0"/>
    <w:uiPriority w:val="99"/>
    <w:unhideWhenUsed/>
    <w:rsid w:val="00FA30B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26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66B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rsid w:val="008B5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B53DB"/>
  </w:style>
  <w:style w:type="paragraph" w:styleId="aa">
    <w:name w:val="footer"/>
    <w:basedOn w:val="a"/>
    <w:link w:val="ab"/>
    <w:uiPriority w:val="99"/>
    <w:semiHidden/>
    <w:unhideWhenUsed/>
    <w:rsid w:val="008B5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5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4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0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5434">
                  <w:marLeft w:val="301"/>
                  <w:marRight w:val="30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249">
                      <w:marLeft w:val="0"/>
                      <w:marRight w:val="0"/>
                      <w:marTop w:val="0"/>
                      <w:marBottom w:val="335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CDE7DB"/>
                        <w:right w:val="none" w:sz="0" w:space="0" w:color="auto"/>
                      </w:divBdr>
                      <w:divsChild>
                        <w:div w:id="1931960229">
                          <w:marLeft w:val="0"/>
                          <w:marRight w:val="33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402941">
                              <w:marLeft w:val="0"/>
                              <w:marRight w:val="0"/>
                              <w:marTop w:val="335"/>
                              <w:marBottom w:val="3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623554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94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43275">
                      <w:marLeft w:val="0"/>
                      <w:marRight w:val="0"/>
                      <w:marTop w:val="10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56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41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84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45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337039">
                                          <w:marLeft w:val="0"/>
                                          <w:marRight w:val="0"/>
                                          <w:marTop w:val="1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0153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744373">
                                                  <w:marLeft w:val="0"/>
                                                  <w:marRight w:val="0"/>
                                                  <w:marTop w:val="1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407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213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3890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54221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7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4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19936">
                      <w:marLeft w:val="0"/>
                      <w:marRight w:val="0"/>
                      <w:marTop w:val="10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7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338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8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83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400525">
                                          <w:marLeft w:val="0"/>
                                          <w:marRight w:val="0"/>
                                          <w:marTop w:val="1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959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409356">
                                                  <w:marLeft w:val="0"/>
                                                  <w:marRight w:val="0"/>
                                                  <w:marTop w:val="1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435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0612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592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9FE9859A3F5C63D931912C7510159FCD4F0F370B70FB895957F41D9563B32FB6807656F50AE2EC2f137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FE9859A3F5C63D931912C7510159FCD4F0F370B70FB895957F41D9563B32FB6807656F50AE2EC2f13C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Терентьева</cp:lastModifiedBy>
  <cp:revision>7</cp:revision>
  <cp:lastPrinted>2017-09-23T08:56:00Z</cp:lastPrinted>
  <dcterms:created xsi:type="dcterms:W3CDTF">2017-09-16T12:17:00Z</dcterms:created>
  <dcterms:modified xsi:type="dcterms:W3CDTF">2017-12-13T12:58:00Z</dcterms:modified>
</cp:coreProperties>
</file>