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B3FB6" w:rsidRPr="00CB3FB6" w:rsidTr="00CB3FB6">
        <w:tc>
          <w:tcPr>
            <w:tcW w:w="0" w:type="auto"/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21.09.2017 </w:t>
            </w:r>
          </w:p>
        </w:tc>
      </w:tr>
    </w:tbl>
    <w:p w:rsidR="00CB3FB6" w:rsidRPr="00CB3FB6" w:rsidRDefault="00CB3FB6" w:rsidP="00CB3F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84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7"/>
        <w:gridCol w:w="554"/>
        <w:gridCol w:w="554"/>
        <w:gridCol w:w="1558"/>
        <w:gridCol w:w="315"/>
        <w:gridCol w:w="908"/>
        <w:gridCol w:w="1519"/>
        <w:gridCol w:w="1575"/>
        <w:gridCol w:w="1963"/>
        <w:gridCol w:w="1610"/>
        <w:gridCol w:w="971"/>
        <w:gridCol w:w="1416"/>
      </w:tblGrid>
      <w:tr w:rsidR="00CB3FB6" w:rsidRPr="00CB3FB6" w:rsidTr="00CB3FB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ОКВЭД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01.46 РАЗВЕДЕНИЕ СВИНЕЙ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01.41 РАЗВЕДЕНИЕ МОЛОЧНОГО КРУПНОГО РОГАТОГО СКОТА, ПРОИЗВОДСТВО СЫРОГО МОЛОКА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 ВЫРАЩИВАНИЕ ЗЕРНОВЫХ (КРОМЕ РИСА), ЗЕРНОБОБОВЫХ КУЛЬТУР И СЕМЯН МАСЛИЧНЫХ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ХВАЩЕВСКАЯ АНЖЕЛА ГЕННАДЬЕВНА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52.1 ДЕЯТЕЛЬНОСТЬ ПО СКЛАДИРОВАН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ИЮ И ХРАНЕНИЮ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РАБОЧАЯ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+7(960)3339240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11.07 ПРОИЗВОДСТВО БЕЗАЛКОГОЛЬНЫХ НАПИТКОВ; ПРОИЗВОДСТВО МИНЕРАЛЬНЫХ ВОД И ПРОЧИХ ПИТЬЕВЫХ ВОД В БУТЫЛКАХ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11.07 ПРОИЗВОДСТВО БЕЗАЛКОГОЛЬНЫХ НАПИТКОВ; ПРОИЗВОДСТВО МИНЕРАЛЬНЫХ ВОД И ПРОЧИХ ПИТЬЕВЫХ ВОД В БУТЫЛКАХ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ОТКРЫТОЕ АКЦИОНЕРН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01.47 РАЗВЕДЕНИЕ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35.12 ПЕРЕДАЧА ЭЛЕКТРОЭНЕРГИИ И ТЕХНОЛОГИЧЕСКОЕ ПРИСОЕДИНЕНИЕ К РАСПРЕДЕЛИТЕЛЬНЫМ ЭЛЕКТРОСЕТЯМ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86.10 ДЕЯТЕЛЬНОСТЬ БОЛЬНИЧНЫХ ОРГАНИЗАЦИЙ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 ВЫРАЩИВАНИЕ ЗЕРНОВЫХ (КРОМЕ РИСА), ЗЕРНОБОБОВЫХ КУЛЬТУР И СЕМЯН МАСЛИЧНЫХ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68.32 УПРАВЛЕНИЕ НЕДВИЖИМЫМ ИМУЩЕСТВОМ ЗА ВОЗНАГРАЖДЕНИЕ ИЛИ НА ДОГОВОРНОЙ ОСНОВЕ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87.90 ДЕЯТЕЛЬНОСТЬ ПО УХОДУ С ОБЕСПЕЧЕНИЕМ ПРОЖИВАНИЯ ПРОЧАЯ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86.10 ДЕЯТЕЛЬНОСТЬ БОЛЬНИЧНЫХ ОРГАНИЗАЦИЙ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53.10.2 ДЕЯТЕЛЬНОСТЬ ПОЧТОВОЙ СВЯЗИ, СВЯЗАННАЯ С ПЕРЕСЫЛКОЙ ПИСЬМЕННОЙ КОРРЕСПОНДЕНЦИИ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01.47 РАЗВЕДЕНИЕ СЕЛЬСКОХОЗЯЙСТВЕННОЙ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01.41 РАЗВЕДЕНИЕ МОЛОЧНОГО КРУПНОГО РОГАТОГО СКОТА, ПРОИЗВОДСТВО СЫРОГО МОЛОКА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 ВЫРАЩИВАНИЕ ЗЕРНОВЫХ (КРОМЕ РИСА), ЗЕРНОБОБОВЫХ КУЛЬТУР И СЕМЯН МАСЛИЧНЫХ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10.13 ПРОИЗВОДСТВО ПРОДУКЦИИ ИЗ МЯСА УБОЙНЫХ ЖИВОТНЫХ И МЯСА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84.11.35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ДЕЯТЕЛЬНОСТЬ ОРГАНОВ МЕСТНОГО САМОУПРАВЛЕНИЯ СЕЛЬСКИХ ПОСЕЛЕНИЙ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431540, р-н СТАРОШАЙГОВСКИЙ, СТАРОЕ ШАЙГОВО С, КОМАРОВА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53.10.2 ДЕЯТЕЛЬНОСТЬ ПОЧТОВОЙ СВЯЗИ, СВЯЗАННАЯ С ПЕРЕСЫЛКОЙ ПИСЬМЕННОЙ КОРРЕСПОНДЕНЦИИ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47.19 ТОРГОВЛЯ РОЗНИЧНАЯ ПРОЧАЯ В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НЕСПЕЦИАЛИЗИРОВАННЫХ МАГАЗИНАХ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ЛЕНИНА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01.41 РАЗВЕДЕНИЕ МОЛОЧНОГО КРУПНОГО РОГАТОГО СКОТА, ПРОИЗВОДСТВО СЫРОГО МОЛОКА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01.46 РАЗВЕДЕНИЕ СВИНЕЙ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"СТАРОШАЙГОВСКОЕ ЖИЛИЩНО-КОММУНАЛ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68.32 УПРАВЛЕНИЕ НЕДВИЖИМЫМ ИМУЩЕСТВОМ ЗА ВОЗНАГРАЖДЕНИЕ ИЛИ НА ДОГОВОРНОЙ ОСНОВЕ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ПО МАРКЕТИНГУ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01.50 СМЕШАННОЕ СЕЛЬСКОЕ ХОЗЯЙСТВО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01.11.1 ВЫРАЩИВАНИЕ ЗЕРНОВЫХ КУЛЬТУР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</w:t>
            </w: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 РАЗВЕДЕНИЕ СЕЛЬСКОХОЗЯЙСТВЕННОЙ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CB3FB6" w:rsidRPr="00CB3FB6" w:rsidTr="00CB3FB6"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 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3FB6" w:rsidRPr="00CB3FB6" w:rsidRDefault="00CB3FB6" w:rsidP="00CB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CB3F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3FB6"/>
    <w:rsid w:val="000E7C27"/>
    <w:rsid w:val="00177314"/>
    <w:rsid w:val="001C7227"/>
    <w:rsid w:val="00212587"/>
    <w:rsid w:val="00511681"/>
    <w:rsid w:val="0051179A"/>
    <w:rsid w:val="00536EC9"/>
    <w:rsid w:val="008A55D9"/>
    <w:rsid w:val="00996AA1"/>
    <w:rsid w:val="00CB3FB6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2180</Words>
  <Characters>12428</Characters>
  <Application>Microsoft Office Word</Application>
  <DocSecurity>0</DocSecurity>
  <Lines>103</Lines>
  <Paragraphs>29</Paragraphs>
  <ScaleCrop>false</ScaleCrop>
  <Company>Microsoft</Company>
  <LinksUpToDate>false</LinksUpToDate>
  <CharactersWithSpaces>14579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2017-09-21T09:21:00Z</dcterms:created>
  <dcterms:modified xsi:type="dcterms:W3CDTF">2017-09-21T09:22:00Z</dcterms:modified>
</cp:coreProperties>
</file>