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F1" w:rsidRDefault="00C451F1" w:rsidP="00C451F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982E76" wp14:editId="0D3B582F">
            <wp:extent cx="4095750" cy="2743200"/>
            <wp:effectExtent l="0" t="0" r="0" b="0"/>
            <wp:docPr id="1" name="Рисунок 1" descr="http://www.13.mchs.gov.ru/upload/site50/document_news/9fyxibTDfk-big-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13.mchs.gov.ru/upload/site50/document_news/9fyxibTDfk-big-35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b/>
          <w:sz w:val="28"/>
          <w:szCs w:val="28"/>
        </w:rPr>
        <w:t>В связи с увеличением количества пожаров, ростом загораний сухой травы, предварительным прогнозом мете</w:t>
      </w:r>
      <w:r>
        <w:rPr>
          <w:rFonts w:ascii="Times New Roman" w:hAnsi="Times New Roman"/>
          <w:b/>
          <w:sz w:val="28"/>
          <w:szCs w:val="28"/>
        </w:rPr>
        <w:t>оусловий на апрель – август 2017</w:t>
      </w:r>
      <w:r>
        <w:rPr>
          <w:rFonts w:ascii="Times New Roman" w:hAnsi="Times New Roman"/>
          <w:b/>
          <w:sz w:val="28"/>
          <w:szCs w:val="28"/>
        </w:rPr>
        <w:t xml:space="preserve"> года, связанных с повышением температуры атмосферного воздуха, и в целях снижения пожаров в населённых пунктах и лесных массивах постановлением Правите</w:t>
      </w:r>
      <w:r>
        <w:rPr>
          <w:rFonts w:ascii="Times New Roman" w:hAnsi="Times New Roman"/>
          <w:b/>
          <w:sz w:val="28"/>
          <w:szCs w:val="28"/>
        </w:rPr>
        <w:t>льства Республики Мордовия от 28.04.2017 года № 265</w:t>
      </w:r>
      <w:r>
        <w:rPr>
          <w:rFonts w:ascii="Times New Roman" w:hAnsi="Times New Roman"/>
          <w:b/>
          <w:sz w:val="28"/>
          <w:szCs w:val="28"/>
        </w:rPr>
        <w:t xml:space="preserve"> введён особый противопожарный режим на территории Респуб</w:t>
      </w:r>
      <w:r>
        <w:rPr>
          <w:rFonts w:ascii="Times New Roman" w:hAnsi="Times New Roman"/>
          <w:b/>
          <w:sz w:val="28"/>
          <w:szCs w:val="28"/>
        </w:rPr>
        <w:t>лики Мордовия до 31 августа 2017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года.</w:t>
      </w:r>
      <w:proofErr w:type="gramEnd"/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 дополнительным требованиям пожарной безопасности при введенном особом противопожарном режиме относятся: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запрет на разведение костров, сжигание мусора, проведение пожароопасных работ на определенных участках, топку печей, кухонных очагов и котельных установок, работающих на твердом топливе;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ограничение пребывания граждан в лесах и въезда в них транспортных средств.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наблюдение за противопожарным состоянием населенных пунктов и в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уборка территорий организаций и сельскохозяйственных объектов от горючих отходов и мусора;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регулярный вывоз бытовых отходов и уборка мусора на контейнерных площадках;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привлечение граждан и (или) работников организаций, расположенных в населенном пункте, для дежурства при пожарном депо в помощь личному составу пожарной охраны;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установка в сельских населенных пунктах у каждого жилого строения емкости (бочки) с водой;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полос);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перевод личного состава пожарной охраны и противопожарных формирований на усиленный вариант несения службы;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пожара.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bCs/>
          <w:sz w:val="28"/>
          <w:szCs w:val="28"/>
        </w:rPr>
        <w:t>Кроме того, хотелось бы напомнить, что за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нарушение требований пожарной безопасности совершенных в условиях особого противопожарного режима предусмотрена административная ответственность по ст. 20.4 ч. 2 КоАП РФ, и влечет наложение административного штрафа на граждан в размере от двух тысяч до четырех тысяч рублей; на должностных лиц – от пятнадцати тысяч до тридцати тысяч рублей;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 юридических лиц – от четырехсот тысяч до пятисот тысяч рублей.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Несмотря на проводимую работу, негативная обстановка с несанкционированным сжиганием сухой растительности наблюдается и на территории нашего района. Каждую весну мы живём, словно на пороховой бочке. Из-за пала сухой травы в Республике горят поля, дачи и деревни.</w:t>
      </w:r>
      <w:r>
        <w:rPr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sz w:val="28"/>
          <w:szCs w:val="28"/>
        </w:rPr>
        <w:t>Новости с полей напоминают сводки с фронта. Люди сами поджигают траву, не думая о последствиях. Между тем их поступки ничем не лучше грабежей и разбоев. Представьте себе: люди строили дома и дачи, вкладывали в них душу, время и деньги, и вот тебе - они сгорели из-за каких-то «</w:t>
      </w:r>
      <w:proofErr w:type="spellStart"/>
      <w:r>
        <w:rPr>
          <w:rFonts w:ascii="Times New Roman" w:hAnsi="Times New Roman"/>
          <w:sz w:val="28"/>
          <w:szCs w:val="28"/>
        </w:rPr>
        <w:t>шашлычников</w:t>
      </w:r>
      <w:proofErr w:type="spellEnd"/>
      <w:r>
        <w:rPr>
          <w:rFonts w:ascii="Times New Roman" w:hAnsi="Times New Roman"/>
          <w:sz w:val="28"/>
          <w:szCs w:val="28"/>
        </w:rPr>
        <w:t>» или глупого травяного пала.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Еще раз просим всех задуматься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!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Прежде чем поджечь сухую траву или развести костёр, подумайте, к каким трагическим последствиям это может привести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!</w:t>
      </w:r>
      <w:proofErr w:type="gramEnd"/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        </w:t>
      </w:r>
    </w:p>
    <w:p w:rsidR="00C451F1" w:rsidRDefault="00C451F1" w:rsidP="00C451F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  Телефоны вызова пожарной охраны – «01», «101» (</w:t>
      </w:r>
      <w:proofErr w:type="gramStart"/>
      <w:r>
        <w:rPr>
          <w:rFonts w:ascii="Times New Roman" w:hAnsi="Times New Roman"/>
          <w:b/>
          <w:sz w:val="28"/>
          <w:szCs w:val="28"/>
        </w:rPr>
        <w:t>со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стационарного), «112», «101» (с мобильного).</w:t>
      </w:r>
    </w:p>
    <w:p w:rsidR="00117687" w:rsidRDefault="00117687"/>
    <w:sectPr w:rsidR="00117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D99"/>
    <w:rsid w:val="00117687"/>
    <w:rsid w:val="00345D99"/>
    <w:rsid w:val="00C4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1F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1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КОМП-9</dc:creator>
  <cp:keywords/>
  <dc:description/>
  <cp:lastModifiedBy>КОМП-9</cp:lastModifiedBy>
  <cp:revision>2</cp:revision>
  <dcterms:created xsi:type="dcterms:W3CDTF">2017-05-03T12:25:00Z</dcterms:created>
  <dcterms:modified xsi:type="dcterms:W3CDTF">2017-05-03T12:26:00Z</dcterms:modified>
</cp:coreProperties>
</file>