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4B9" w:rsidRPr="000204B9" w:rsidRDefault="000204B9" w:rsidP="000204B9">
      <w:pPr>
        <w:spacing w:before="100" w:beforeAutospacing="1" w:after="0" w:line="240" w:lineRule="auto"/>
        <w:ind w:firstLine="4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04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</w:t>
      </w:r>
    </w:p>
    <w:p w:rsidR="000204B9" w:rsidRPr="00DA251F" w:rsidRDefault="00DA251F" w:rsidP="00DA251F">
      <w:pPr>
        <w:spacing w:before="100" w:beforeAutospacing="1"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</w:t>
      </w:r>
      <w:r w:rsidR="00685CBD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проведен</w:t>
      </w:r>
      <w:proofErr w:type="gramStart"/>
      <w:r w:rsidR="00685CBD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="00685CBD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</w:t>
      </w:r>
      <w:r w:rsidR="000204B9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продаже имущества </w:t>
      </w:r>
      <w:r w:rsidR="00890E25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</w:t>
      </w:r>
      <w:r w:rsidR="000204B9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казны</w:t>
      </w:r>
      <w:r w:rsidR="00890E25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Старошайговского муниципального района </w:t>
      </w:r>
      <w:r w:rsidR="000204B9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Республики Мордовия.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Сведения об объекте продажи </w:t>
      </w:r>
    </w:p>
    <w:p w:rsidR="000204B9" w:rsidRPr="00DA251F" w:rsidRDefault="000204B9" w:rsidP="00DA251F">
      <w:pPr>
        <w:keepNext/>
        <w:spacing w:before="100" w:beforeAutospacing="1"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Лот №1</w:t>
      </w:r>
    </w:p>
    <w:p w:rsidR="002718F7" w:rsidRDefault="000204B9" w:rsidP="001C2B9E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имущества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890E25" w:rsidRPr="00DA251F" w:rsidRDefault="002718F7" w:rsidP="001C2B9E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90E25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Административное здание, кадастровый номер: 13:18:0111001:1010, назначение: нежилое, двухэтажное, площадь 1215,6  кв. м, литер</w:t>
      </w:r>
      <w:proofErr w:type="gramStart"/>
      <w:r w:rsidR="00890E25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</w:t>
      </w:r>
      <w:proofErr w:type="gramEnd"/>
      <w:r w:rsidR="00890E25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90E25" w:rsidRPr="00DA251F" w:rsidRDefault="002718F7" w:rsidP="00DA251F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90E25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Здание котельной, кадастровый номер: 13:</w:t>
      </w:r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18:0111001:107</w:t>
      </w:r>
      <w:r w:rsidR="00890E25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1, назначение: нежилое, одноэтажное, площадь 78,1 кв. м, литер</w:t>
      </w:r>
      <w:proofErr w:type="gramStart"/>
      <w:r w:rsidR="00890E25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</w:t>
      </w:r>
      <w:proofErr w:type="gramEnd"/>
      <w:r w:rsidR="00890E25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Республика Мордови</w:t>
      </w:r>
      <w:r w:rsidR="00685CB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я,  </w:t>
      </w:r>
      <w:proofErr w:type="spellStart"/>
      <w:r w:rsidR="00685CB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Старошайговский</w:t>
      </w:r>
      <w:proofErr w:type="spellEnd"/>
      <w:r w:rsidR="00685CB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район, село Летки, ул</w:t>
      </w:r>
      <w:proofErr w:type="gramStart"/>
      <w:r w:rsidR="00685CB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.Ц</w:t>
      </w:r>
      <w:proofErr w:type="gramEnd"/>
      <w:r w:rsidR="00685CB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ентральная, д.45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85CBD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Характеристика Имущества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0204B9" w:rsidRPr="00DA251F" w:rsidRDefault="00685CB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-нежилое двух</w:t>
      </w:r>
      <w:r w:rsidR="000204B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этажное здание, фундамент из железобетонных блоков, стены 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кирпичные, </w:t>
      </w:r>
      <w:r w:rsidR="000204B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перегородки кирпичные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деревянные,</w:t>
      </w:r>
      <w:r w:rsidR="00BB179E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перекрытия железобетонные плиты, 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кровля железная, полы дощатые</w:t>
      </w:r>
      <w:r w:rsidR="000204B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двери –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деревянные</w:t>
      </w:r>
      <w:r w:rsidR="000204B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отделочные работ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 – штукатурка, окраска</w:t>
      </w:r>
      <w:r w:rsidR="000204B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отопление водяное, электричество, газ, вода</w:t>
      </w:r>
      <w:r w:rsidR="000204B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</w:p>
    <w:p w:rsidR="00685CBD" w:rsidRPr="00DA251F" w:rsidRDefault="00685CB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-нежилое  одноэтажное здание, фундамент ленточный, стены  кирпичные,  перегородки кирпичные и железные,  перекрытия железобетонные плиты, кровля  рулонно-заливная, полы цементно-заливные, двери – деревянные, отделочные работы </w:t>
      </w:r>
      <w:r w:rsidR="00BB179E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штукатурка, побелка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 отопление водяное, электричество, газ, вода</w:t>
      </w:r>
      <w:r w:rsidR="00BB179E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BB179E" w:rsidRPr="00DA251F" w:rsidRDefault="00BB179E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Решение о </w:t>
      </w:r>
      <w:r w:rsidR="000204B9"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приватизации</w:t>
      </w:r>
      <w:r w:rsidR="000204B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Имущества 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принято</w:t>
      </w:r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Решением Совета депутатов Старошайговского муниципального района Республики Мордовия  №6 от 16.03.2017 г.</w:t>
      </w:r>
      <w:r w:rsidR="000204B9"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Способ приватизации Имущества 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аукцион, открытый по составу участников и форме подачи предложений о цене.</w:t>
      </w:r>
    </w:p>
    <w:p w:rsidR="000204B9" w:rsidRPr="00DA251F" w:rsidRDefault="000204B9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Имущества  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60E5D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1 417 000,00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04B9" w:rsidRPr="00DA251F" w:rsidRDefault="000204B9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Размер задатка</w:t>
      </w:r>
      <w:r w:rsidR="00560E5D"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(20%)-  </w:t>
      </w:r>
      <w:r w:rsidR="00560E5D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283 400,00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</w:t>
      </w:r>
      <w:r w:rsidR="00560E5D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(5%)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560E5D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70 850,00 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остается единым в течение всего аукциона.</w:t>
      </w:r>
    </w:p>
    <w:p w:rsidR="000204B9" w:rsidRPr="00DA251F" w:rsidRDefault="000204B9" w:rsidP="00DA251F">
      <w:pPr>
        <w:keepNext/>
        <w:spacing w:before="100" w:beforeAutospacing="1"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Лот №2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18F7" w:rsidRDefault="000204B9" w:rsidP="001C2B9E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60E5D"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имущества</w:t>
      </w:r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560E5D" w:rsidRPr="00DA251F" w:rsidRDefault="002718F7" w:rsidP="001C2B9E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18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Административное здание, кадастровый номер: 13:18:0110001:929, назначение: нежилое, двухэтажное, площадь 1883,9  кв. м, литер</w:t>
      </w:r>
      <w:proofErr w:type="gramStart"/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</w:t>
      </w:r>
      <w:proofErr w:type="gramEnd"/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60E5D" w:rsidRPr="00DA251F" w:rsidRDefault="002718F7" w:rsidP="00DA251F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Здание котельной, кадастровый номер: 13:18:0110001:954, назначение: нежилое, одноэтажное, площадь 159,1 кв. м, литер</w:t>
      </w:r>
      <w:proofErr w:type="gramStart"/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</w:t>
      </w:r>
      <w:proofErr w:type="gramEnd"/>
      <w:r w:rsidR="00560E5D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60E5D" w:rsidRPr="00DA251F" w:rsidRDefault="00560E5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Республика Мордовия,  </w:t>
      </w:r>
      <w:proofErr w:type="spellStart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тарошайговский</w:t>
      </w:r>
      <w:proofErr w:type="spellEnd"/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район, село </w:t>
      </w:r>
      <w:proofErr w:type="spellStart"/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Лемдяй</w:t>
      </w:r>
      <w:proofErr w:type="spellEnd"/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ул</w:t>
      </w:r>
      <w:proofErr w:type="gramStart"/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.С</w:t>
      </w:r>
      <w:proofErr w:type="gramEnd"/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оветская, д.46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60E5D" w:rsidRPr="00DA251F" w:rsidRDefault="00560E5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Характеристика Имущества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560E5D" w:rsidRPr="00DA251F" w:rsidRDefault="00560E5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-нежилое двухэтажное здание, фундамент из железобетонных блоков, стены  кирпичные,  перегородки кирпичные и деревянные, перекрытия железобетонные плиты, </w:t>
      </w:r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кровля – рулонно-заливная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полы дощатые, двери – деревянные, отделочные работы – штукатурка,</w:t>
      </w:r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побелка,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окраска,  отопление водяное, электричество, газ, вода;</w:t>
      </w:r>
      <w:proofErr w:type="gramEnd"/>
    </w:p>
    <w:p w:rsidR="00560E5D" w:rsidRPr="00DA251F" w:rsidRDefault="00560E5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-нежилое  одноэтажное здание, фу</w:t>
      </w:r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ндамент из железобетонных блоков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стены  кирпичные,  перегородки кирпичные,  перекрытия железобетонные плиты, кровл</w:t>
      </w:r>
      <w:r w:rsidR="00E676D8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 шиферная, полы цементные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двери – деревянные, отделочные работы – штукатурка, побелка,  отопление водяное, электричество, газ, вода.</w:t>
      </w:r>
      <w:proofErr w:type="gramEnd"/>
    </w:p>
    <w:p w:rsidR="00560E5D" w:rsidRPr="00DA251F" w:rsidRDefault="00560E5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о  приватизации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Имущества принято Решением Совета депутатов Старошайговского муниципального района Республики Мордовия  №6 от 16.03.2017 г.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0E5D" w:rsidRPr="00DA251F" w:rsidRDefault="00560E5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Способ приватизации Имущества 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аукцион, открытый по составу участников и форме подачи предложений о цене.</w:t>
      </w:r>
    </w:p>
    <w:p w:rsidR="00560E5D" w:rsidRPr="00DA251F" w:rsidRDefault="00560E5D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Имущества  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E676D8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584 000,00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0E5D" w:rsidRPr="00DA251F" w:rsidRDefault="00560E5D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Размер задатка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(20%)-  </w:t>
      </w:r>
      <w:r w:rsidR="00E676D8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316 800,00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0E5D" w:rsidRPr="00DA251F" w:rsidRDefault="00560E5D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(5%)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E676D8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79 200,00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остается единым в течение всего аукциона.</w:t>
      </w:r>
    </w:p>
    <w:p w:rsidR="00E676D8" w:rsidRPr="00DA251F" w:rsidRDefault="00E676D8" w:rsidP="00DA251F">
      <w:pPr>
        <w:keepNext/>
        <w:spacing w:before="100" w:beforeAutospacing="1"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Лот №3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676D8" w:rsidRPr="00DA251F" w:rsidRDefault="00E676D8" w:rsidP="001C2B9E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имущества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Административное здание, кадастровый номер: 13:18:0123001:2654, назначение: нежилое, двухэтажное, площадь 342,2  кв. м, литер</w:t>
      </w:r>
      <w:proofErr w:type="gramStart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</w:t>
      </w:r>
      <w:proofErr w:type="gramEnd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E676D8" w:rsidRPr="00DA251F" w:rsidRDefault="00E676D8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Республика Мордовия,  </w:t>
      </w:r>
      <w:proofErr w:type="spellStart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Старошайговский</w:t>
      </w:r>
      <w:proofErr w:type="spellEnd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</w:t>
      </w:r>
      <w:r w:rsidR="00023B6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село Старое Шайгово, ул</w:t>
      </w:r>
      <w:proofErr w:type="gramStart"/>
      <w:r w:rsidR="00023B6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.К</w:t>
      </w:r>
      <w:proofErr w:type="gramEnd"/>
      <w:r w:rsidR="00023B6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ирова, д.14</w:t>
      </w:r>
      <w:r w:rsidRPr="002718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676D8" w:rsidRPr="00DA251F" w:rsidRDefault="00E676D8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Характеристика Имущества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E676D8" w:rsidRPr="00DA251F" w:rsidRDefault="00E676D8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-нежилое двухэтажное здание, фундамент из железобетонных блоков, стены  кирпичные,  перегородки кирпичные, перекрытия железобетонные плиты,  кровля – рулонно-заливная, полы дощатые, двери – деревянные, отделочные работ</w:t>
      </w:r>
      <w:r w:rsidR="002B602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ы </w:t>
      </w:r>
      <w:proofErr w:type="gramStart"/>
      <w:r w:rsidR="002B602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proofErr w:type="gramEnd"/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обелка, окраска,  отопление водяное, электричество, газ, вода;</w:t>
      </w:r>
    </w:p>
    <w:p w:rsidR="00E676D8" w:rsidRPr="00DA251F" w:rsidRDefault="00E676D8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о  приватизации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Имущества принято Решением Совета депутатов Старошайговского муниципального района Республики Мордовия  №6 от 16.03.2017 г.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76D8" w:rsidRPr="00DA251F" w:rsidRDefault="00E676D8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Способ приватизации Имущества 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аукцион, открытый по составу участников и форме подачи предложений о цене.</w:t>
      </w:r>
    </w:p>
    <w:p w:rsidR="00E676D8" w:rsidRPr="00DA251F" w:rsidRDefault="00E676D8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Имущества  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B6027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1 329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000,00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76D8" w:rsidRPr="00DA251F" w:rsidRDefault="00E676D8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Размер задатка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(20%)-  </w:t>
      </w:r>
      <w:r w:rsidR="002B6027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265 800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,00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76D8" w:rsidRPr="00DA251F" w:rsidRDefault="00E676D8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(5%)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2B6027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66 450,00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остается единым в течение всего аукциона.</w:t>
      </w:r>
    </w:p>
    <w:p w:rsidR="000204B9" w:rsidRPr="00DA251F" w:rsidRDefault="000204B9" w:rsidP="00DA251F">
      <w:pPr>
        <w:tabs>
          <w:tab w:val="left" w:pos="4020"/>
        </w:tabs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4B9" w:rsidRPr="00DA251F" w:rsidRDefault="000204B9" w:rsidP="00DA251F">
      <w:pPr>
        <w:spacing w:before="100" w:beforeAutospacing="1"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 xml:space="preserve">2. Сведения о Продавце 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602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602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Администрация Старошайговского муниципального района Республики Мордовия</w:t>
      </w:r>
    </w:p>
    <w:p w:rsidR="002B6027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Контактные телефоны: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(834-</w:t>
      </w:r>
      <w:r w:rsidR="002B602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 2</w:t>
      </w:r>
      <w:r w:rsidR="002B6027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-13-40, 2-11-14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Сайт Продавца в сети Интернет: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04ED9"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http://staroshajgovo.e-mordovia.ru/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204B9" w:rsidRPr="00DA251F" w:rsidRDefault="000204B9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Официальные сайты в сети Интернет: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hyperlink r:id="rId5" w:history="1">
        <w:r w:rsidRPr="00DA251F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https://torgi.gov.ru</w:t>
        </w:r>
      </w:hyperlink>
    </w:p>
    <w:p w:rsidR="000204B9" w:rsidRPr="00DA251F" w:rsidRDefault="000204B9" w:rsidP="00DA251F">
      <w:pPr>
        <w:widowControl w:val="0"/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Адрес:</w:t>
      </w:r>
      <w:r w:rsidRPr="00DA25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A251F">
        <w:rPr>
          <w:rFonts w:ascii="Times New Roman" w:eastAsia="MS Mincho" w:hAnsi="Times New Roman" w:cs="Times New Roman"/>
          <w:bCs/>
          <w:sz w:val="24"/>
          <w:szCs w:val="24"/>
          <w:lang w:eastAsia="ru-RU"/>
        </w:rPr>
        <w:t xml:space="preserve">Республика Мордовия, </w:t>
      </w:r>
      <w:proofErr w:type="spellStart"/>
      <w:r w:rsidR="00104ED9" w:rsidRPr="00DA251F">
        <w:rPr>
          <w:rFonts w:ascii="Times New Roman" w:eastAsia="MS Mincho" w:hAnsi="Times New Roman" w:cs="Times New Roman"/>
          <w:bCs/>
          <w:sz w:val="24"/>
          <w:szCs w:val="24"/>
          <w:lang w:eastAsia="ru-RU"/>
        </w:rPr>
        <w:t>Старошайговский</w:t>
      </w:r>
      <w:proofErr w:type="spellEnd"/>
      <w:r w:rsidR="00104ED9" w:rsidRPr="00DA251F">
        <w:rPr>
          <w:rFonts w:ascii="Times New Roman" w:eastAsia="MS Mincho" w:hAnsi="Times New Roman" w:cs="Times New Roman"/>
          <w:bCs/>
          <w:sz w:val="24"/>
          <w:szCs w:val="24"/>
          <w:lang w:eastAsia="ru-RU"/>
        </w:rPr>
        <w:t xml:space="preserve"> район, село Старое Шайгово, ул</w:t>
      </w:r>
      <w:proofErr w:type="gramStart"/>
      <w:r w:rsidR="00104ED9" w:rsidRPr="00DA251F">
        <w:rPr>
          <w:rFonts w:ascii="Times New Roman" w:eastAsia="MS Mincho" w:hAnsi="Times New Roman" w:cs="Times New Roman"/>
          <w:bCs/>
          <w:sz w:val="24"/>
          <w:szCs w:val="24"/>
          <w:lang w:eastAsia="ru-RU"/>
        </w:rPr>
        <w:t>.Л</w:t>
      </w:r>
      <w:proofErr w:type="gramEnd"/>
      <w:r w:rsidR="00104ED9" w:rsidRPr="00DA251F">
        <w:rPr>
          <w:rFonts w:ascii="Times New Roman" w:eastAsia="MS Mincho" w:hAnsi="Times New Roman" w:cs="Times New Roman"/>
          <w:bCs/>
          <w:sz w:val="24"/>
          <w:szCs w:val="24"/>
          <w:lang w:eastAsia="ru-RU"/>
        </w:rPr>
        <w:t>енина, д.11.</w:t>
      </w:r>
    </w:p>
    <w:p w:rsidR="00104ED9" w:rsidRPr="00DA251F" w:rsidRDefault="000204B9" w:rsidP="00DA251F">
      <w:pPr>
        <w:pStyle w:val="a4"/>
        <w:ind w:left="-567"/>
      </w:pPr>
      <w:r w:rsidRPr="00DA251F">
        <w:rPr>
          <w:b/>
        </w:rPr>
        <w:t>Реквизиты для перечисления задатков:</w:t>
      </w:r>
      <w:r w:rsidRPr="00DA251F">
        <w:rPr>
          <w:b/>
          <w:bCs/>
        </w:rPr>
        <w:t xml:space="preserve"> </w:t>
      </w:r>
      <w:r w:rsidR="00104ED9" w:rsidRPr="00DA251F">
        <w:rPr>
          <w:spacing w:val="-4"/>
        </w:rPr>
        <w:t xml:space="preserve">УФК МФ по Республике Мордовия </w:t>
      </w:r>
      <w:r w:rsidR="00104ED9" w:rsidRPr="00DA251F">
        <w:rPr>
          <w:spacing w:val="-7"/>
        </w:rPr>
        <w:t xml:space="preserve">(Администрация Старошайговского муниципального района </w:t>
      </w:r>
      <w:r w:rsidR="00104ED9" w:rsidRPr="00DA251F">
        <w:rPr>
          <w:spacing w:val="11"/>
        </w:rPr>
        <w:t>РМ)</w:t>
      </w:r>
      <w:r w:rsidR="00104ED9" w:rsidRPr="00DA251F">
        <w:t xml:space="preserve"> </w:t>
      </w:r>
      <w:r w:rsidR="00104ED9" w:rsidRPr="00DA251F">
        <w:rPr>
          <w:spacing w:val="-7"/>
        </w:rPr>
        <w:t xml:space="preserve">ИНН 1318106160, КПП </w:t>
      </w:r>
      <w:r w:rsidR="00104ED9" w:rsidRPr="00DA251F">
        <w:rPr>
          <w:spacing w:val="4"/>
        </w:rPr>
        <w:t>131801001,</w:t>
      </w:r>
      <w:r w:rsidR="00104ED9" w:rsidRPr="00DA251F">
        <w:t xml:space="preserve"> КБК 90011705050050000180, </w:t>
      </w:r>
      <w:proofErr w:type="spellStart"/>
      <w:proofErr w:type="gramStart"/>
      <w:r w:rsidR="00104ED9" w:rsidRPr="00DA251F">
        <w:t>р</w:t>
      </w:r>
      <w:proofErr w:type="spellEnd"/>
      <w:proofErr w:type="gramEnd"/>
      <w:r w:rsidR="00104ED9" w:rsidRPr="00DA251F">
        <w:t xml:space="preserve">/с </w:t>
      </w:r>
      <w:r w:rsidR="00104ED9" w:rsidRPr="00DA251F">
        <w:rPr>
          <w:spacing w:val="4"/>
        </w:rPr>
        <w:t xml:space="preserve">40101810900000010002, </w:t>
      </w:r>
      <w:r w:rsidR="00104ED9" w:rsidRPr="00DA251F">
        <w:t xml:space="preserve">Отделение- НБ Республики Мордовия </w:t>
      </w:r>
      <w:r w:rsidR="00104ED9" w:rsidRPr="00DA251F">
        <w:rPr>
          <w:spacing w:val="-7"/>
        </w:rPr>
        <w:t xml:space="preserve"> г. Саранск БИК </w:t>
      </w:r>
      <w:r w:rsidR="00104ED9" w:rsidRPr="00DA251F">
        <w:rPr>
          <w:spacing w:val="6"/>
        </w:rPr>
        <w:t>048952001,</w:t>
      </w:r>
      <w:r w:rsidR="00104ED9" w:rsidRPr="00DA251F">
        <w:t xml:space="preserve"> </w:t>
      </w:r>
      <w:r w:rsidR="00104ED9" w:rsidRPr="00DA251F">
        <w:rPr>
          <w:spacing w:val="-7"/>
        </w:rPr>
        <w:t>ОКТМО-89646000.</w:t>
      </w:r>
    </w:p>
    <w:p w:rsidR="00104ED9" w:rsidRPr="00DA251F" w:rsidRDefault="000204B9" w:rsidP="00DA251F">
      <w:pPr>
        <w:pStyle w:val="a7"/>
        <w:ind w:left="-567"/>
        <w:rPr>
          <w:rFonts w:ascii="Times New Roman" w:hAnsi="Times New Roman"/>
          <w:sz w:val="24"/>
          <w:szCs w:val="24"/>
        </w:rPr>
      </w:pPr>
      <w:r w:rsidRPr="00DA251F">
        <w:rPr>
          <w:rFonts w:ascii="Times New Roman" w:hAnsi="Times New Roman"/>
          <w:b/>
          <w:sz w:val="24"/>
          <w:szCs w:val="24"/>
        </w:rPr>
        <w:t xml:space="preserve">Реквизиты для </w:t>
      </w:r>
      <w:r w:rsidR="00104ED9" w:rsidRPr="00DA251F">
        <w:rPr>
          <w:rFonts w:ascii="Times New Roman" w:hAnsi="Times New Roman"/>
          <w:b/>
          <w:sz w:val="24"/>
          <w:szCs w:val="24"/>
        </w:rPr>
        <w:t>оплаты имущества муниципальной</w:t>
      </w:r>
      <w:r w:rsidRPr="00DA251F">
        <w:rPr>
          <w:rFonts w:ascii="Times New Roman" w:hAnsi="Times New Roman"/>
          <w:b/>
          <w:sz w:val="24"/>
          <w:szCs w:val="24"/>
        </w:rPr>
        <w:t xml:space="preserve"> казны: </w:t>
      </w:r>
      <w:r w:rsidR="00104ED9" w:rsidRPr="00DA251F">
        <w:rPr>
          <w:rFonts w:ascii="Times New Roman" w:hAnsi="Times New Roman"/>
          <w:sz w:val="24"/>
          <w:szCs w:val="24"/>
        </w:rPr>
        <w:t xml:space="preserve">Получатель: УФК МФ по Республике Мордовия (Администрация Старошайговского  муниципального района  Республики Мордовия) </w:t>
      </w:r>
      <w:r w:rsidR="00DA251F" w:rsidRPr="00DA251F">
        <w:rPr>
          <w:rFonts w:ascii="Times New Roman" w:hAnsi="Times New Roman"/>
          <w:sz w:val="24"/>
          <w:szCs w:val="24"/>
        </w:rPr>
        <w:t xml:space="preserve"> </w:t>
      </w:r>
      <w:r w:rsidR="00104ED9" w:rsidRPr="00DA251F">
        <w:rPr>
          <w:rFonts w:ascii="Times New Roman" w:hAnsi="Times New Roman"/>
          <w:sz w:val="24"/>
          <w:szCs w:val="24"/>
        </w:rPr>
        <w:t xml:space="preserve">ИНН:1318106160, КПП :131801001, КБК: 90011402052050000410, </w:t>
      </w:r>
      <w:proofErr w:type="gramStart"/>
      <w:r w:rsidR="00104ED9" w:rsidRPr="00DA251F">
        <w:rPr>
          <w:rFonts w:ascii="Times New Roman" w:hAnsi="Times New Roman"/>
          <w:sz w:val="24"/>
          <w:szCs w:val="24"/>
        </w:rPr>
        <w:t>Р</w:t>
      </w:r>
      <w:proofErr w:type="gramEnd"/>
      <w:r w:rsidR="00104ED9" w:rsidRPr="00DA251F">
        <w:rPr>
          <w:rFonts w:ascii="Times New Roman" w:hAnsi="Times New Roman"/>
          <w:sz w:val="24"/>
          <w:szCs w:val="24"/>
        </w:rPr>
        <w:t>\С 40101810900000010002,</w:t>
      </w:r>
      <w:r w:rsidR="00DA251F" w:rsidRPr="00DA251F">
        <w:rPr>
          <w:rFonts w:ascii="Times New Roman" w:hAnsi="Times New Roman"/>
          <w:sz w:val="24"/>
          <w:szCs w:val="24"/>
        </w:rPr>
        <w:t xml:space="preserve"> </w:t>
      </w:r>
      <w:r w:rsidR="00104ED9" w:rsidRPr="00DA251F">
        <w:rPr>
          <w:rFonts w:ascii="Times New Roman" w:hAnsi="Times New Roman"/>
          <w:sz w:val="24"/>
          <w:szCs w:val="24"/>
        </w:rPr>
        <w:t>Банк получателя: ГРКЦ НБ РМ Банка России г</w:t>
      </w:r>
      <w:proofErr w:type="gramStart"/>
      <w:r w:rsidR="00104ED9" w:rsidRPr="00DA251F">
        <w:rPr>
          <w:rFonts w:ascii="Times New Roman" w:hAnsi="Times New Roman"/>
          <w:sz w:val="24"/>
          <w:szCs w:val="24"/>
        </w:rPr>
        <w:t>.С</w:t>
      </w:r>
      <w:proofErr w:type="gramEnd"/>
      <w:r w:rsidR="00104ED9" w:rsidRPr="00DA251F">
        <w:rPr>
          <w:rFonts w:ascii="Times New Roman" w:hAnsi="Times New Roman"/>
          <w:sz w:val="24"/>
          <w:szCs w:val="24"/>
        </w:rPr>
        <w:t>аранск</w:t>
      </w:r>
    </w:p>
    <w:p w:rsidR="000204B9" w:rsidRPr="00DA251F" w:rsidRDefault="00104ED9" w:rsidP="00DA251F">
      <w:pPr>
        <w:pStyle w:val="a7"/>
        <w:ind w:left="-567"/>
        <w:rPr>
          <w:rFonts w:ascii="Times New Roman" w:hAnsi="Times New Roman"/>
          <w:sz w:val="24"/>
          <w:szCs w:val="24"/>
        </w:rPr>
      </w:pPr>
      <w:r w:rsidRPr="00DA251F">
        <w:rPr>
          <w:rFonts w:ascii="Times New Roman" w:hAnsi="Times New Roman"/>
          <w:sz w:val="24"/>
          <w:szCs w:val="24"/>
        </w:rPr>
        <w:t>БИК:048952001, ОКТМО-89646000</w:t>
      </w:r>
    </w:p>
    <w:p w:rsidR="000204B9" w:rsidRPr="00DA251F" w:rsidRDefault="000204B9" w:rsidP="00DA251F">
      <w:pPr>
        <w:widowControl w:val="0"/>
        <w:spacing w:before="100" w:beforeAutospacing="1"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3. Сведения о порядке участия </w:t>
      </w:r>
      <w:r w:rsidR="00DA251F" w:rsidRPr="00DA25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в приобретении муниципального </w:t>
      </w:r>
      <w:r w:rsidRPr="00DA25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имущества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Аукционы проводятся в соответствии с требованиями ФЗ «О приватизации государственного и муниципального имущества» (далее – Федеральный закон), Положения </w:t>
      </w:r>
      <w:r w:rsidR="00DA251F"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 порядке управления муниципальным</w:t>
      </w: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имуществ</w:t>
      </w:r>
      <w:r w:rsidR="00DA251F"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ом</w:t>
      </w: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, утвержденного</w:t>
      </w:r>
      <w:r w:rsidR="00DA251F"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ab/>
        <w:t>Решением Совета депутатов Старошайговского  муниципального района Республики Мордовия от 20.01.2006 г. №3</w:t>
      </w: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(далее– </w:t>
      </w:r>
      <w:proofErr w:type="gramStart"/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</w:t>
      </w:r>
      <w:proofErr w:type="gramEnd"/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ложение). 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Ограничения на участие в аукционе отсутствуют, за исключением случаев, предусмотренных Федеральным законом.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претенденты подают заявку, представляют другие документы, предусмотренные Федеральным законом. Перечень представляемых претендентами документов определен Федеральным законом.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в части их оформления и содержания должны соответствовать требованиям законодательства РФ. 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Ознакомиться с </w:t>
      </w:r>
      <w:r w:rsidRPr="00DA251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формой заявки, условиями договоров о задатке и купли-продажи, перечнем</w:t>
      </w: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представляемых претендентами документов можно с момента приема заявок по адресу Продавца, а также на указанных сайтах в сети «Интернет». 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аукционе и прилагаемые к ним документы от претендентов принимаются </w:t>
      </w:r>
      <w:r w:rsidR="00DA251F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21.04.2017г. по 2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2.05.2017г.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DA251F"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рабочим дням с 9ч.00 мин. до17 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ч.00 мин. (обеденный перерыв с 13ч.00 мин. до 14ч.00 мин.) по адресу Продавца. 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  должен поступить на расчетный счет Продавца не позднее даты окончания приема заявок.  </w:t>
      </w:r>
    </w:p>
    <w:p w:rsidR="000204B9" w:rsidRPr="00DA251F" w:rsidRDefault="000204B9" w:rsidP="00534011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Рассмотрение заявок претендентов осуществляется утвержденной Продавцом Комиссией </w:t>
      </w:r>
      <w:r w:rsidR="00DA251F" w:rsidRPr="00DA251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2</w:t>
      </w:r>
      <w:r w:rsidRPr="00DA251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3.05.2017 г. </w:t>
      </w: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в 10 ч.00 мин.</w:t>
      </w:r>
      <w:r w:rsidRPr="00DA251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 </w:t>
      </w: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 результатам рассмотрения заявок и документов Комиссия принимает решение о признании претендентов участниками аукциона.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про</w:t>
      </w:r>
      <w:r w:rsidR="001C2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продажи муниципального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имущества</w:t>
      </w:r>
    </w:p>
    <w:p w:rsidR="000204B9" w:rsidRPr="00DA251F" w:rsidRDefault="000204B9" w:rsidP="001C2B9E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Дата, время </w:t>
      </w:r>
      <w:r w:rsidR="00DA251F"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место проведения аукционов - 2</w:t>
      </w:r>
      <w:r w:rsidRPr="00DA25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4.05.2017 г. начало </w:t>
      </w:r>
      <w:r w:rsidR="001C2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10 ч.00 мин. По адресу 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Продавца. Победителем аукциона признается участник, предложивший наиболее высокую цену.</w:t>
      </w:r>
    </w:p>
    <w:p w:rsidR="000204B9" w:rsidRPr="00DA251F" w:rsidRDefault="000204B9" w:rsidP="00DA251F">
      <w:pPr>
        <w:widowControl w:val="0"/>
        <w:spacing w:before="100" w:beforeAutospacing="1"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5. Порядок и сроки заключения договора купли-продажи и порядок расчетов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купли-продажи заключается в течение 5 рабочих дней со дня подведения итогов аукциона. При уклонении или отказе победителя аукциона от заключения в установленный срок договора купли-продажи Имущества он утрачивает право на заключение указанного договора и задаток ему не возвращается.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покупателем приобретенного Имущества производится в порядке, размере и сроки, определенные договором купли-продажи. Задаток, внесенный покупателем на счет Продавца, засчитывается в счет оплаты приобретенного имущества.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Передача приобретенного Имущества Победителю аукциона и оформление права собственности на него осуществляется в порядке, установленном законодательством Российской Федерации и договором купли-продажи, после полной оплаты стоимости</w:t>
      </w: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04B9" w:rsidRPr="00DA251F" w:rsidRDefault="000204B9" w:rsidP="00DA251F">
      <w:pPr>
        <w:spacing w:before="100" w:beforeAutospacing="1"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связанные с государственной регистрацией перехода права собственности на приобретенное Имущество, в полном объеме несет покупатель.</w:t>
      </w:r>
    </w:p>
    <w:p w:rsidR="000204B9" w:rsidRPr="00DA251F" w:rsidRDefault="000204B9" w:rsidP="00DA251F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5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04B9" w:rsidRPr="00DA251F" w:rsidRDefault="000204B9" w:rsidP="00DA251F">
      <w:pPr>
        <w:tabs>
          <w:tab w:val="left" w:pos="4020"/>
        </w:tabs>
        <w:spacing w:before="100" w:beforeAutospacing="1"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1C2B9E" w:rsidRPr="001C2B9E" w:rsidRDefault="001C2B9E" w:rsidP="001C2B9E">
      <w:pPr>
        <w:spacing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1C2B9E">
        <w:rPr>
          <w:rFonts w:ascii="Times New Roman" w:hAnsi="Times New Roman" w:cs="Times New Roman"/>
          <w:b/>
          <w:sz w:val="24"/>
          <w:szCs w:val="24"/>
        </w:rPr>
        <w:t xml:space="preserve">Глава Старошайговского муниципального района                                                               Республики Мордовия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1C2B9E">
        <w:rPr>
          <w:rFonts w:ascii="Times New Roman" w:hAnsi="Times New Roman" w:cs="Times New Roman"/>
          <w:b/>
          <w:sz w:val="24"/>
          <w:szCs w:val="24"/>
        </w:rPr>
        <w:t xml:space="preserve">                             Г.А.Мухин</w:t>
      </w:r>
    </w:p>
    <w:p w:rsidR="004A609E" w:rsidRDefault="004A609E" w:rsidP="00DA251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1C2B9E" w:rsidRDefault="001C2B9E" w:rsidP="00DA251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1C2B9E" w:rsidRDefault="001C2B9E" w:rsidP="00DA251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1C2B9E" w:rsidRPr="001C2B9E" w:rsidRDefault="001C2B9E" w:rsidP="00DA251F">
      <w:pPr>
        <w:spacing w:line="240" w:lineRule="auto"/>
        <w:ind w:left="-567"/>
        <w:rPr>
          <w:rFonts w:ascii="Times New Roman" w:hAnsi="Times New Roman" w:cs="Times New Roman"/>
          <w:sz w:val="20"/>
          <w:szCs w:val="20"/>
        </w:rPr>
      </w:pPr>
      <w:r w:rsidRPr="001C2B9E">
        <w:rPr>
          <w:rFonts w:ascii="Times New Roman" w:hAnsi="Times New Roman" w:cs="Times New Roman"/>
          <w:sz w:val="20"/>
          <w:szCs w:val="20"/>
        </w:rPr>
        <w:t xml:space="preserve">Исполнитель: </w:t>
      </w:r>
      <w:r>
        <w:rPr>
          <w:rFonts w:ascii="Times New Roman" w:hAnsi="Times New Roman" w:cs="Times New Roman"/>
          <w:sz w:val="20"/>
          <w:szCs w:val="20"/>
        </w:rPr>
        <w:t xml:space="preserve"> Е</w:t>
      </w:r>
      <w:r w:rsidRPr="001C2B9E">
        <w:rPr>
          <w:rFonts w:ascii="Times New Roman" w:hAnsi="Times New Roman" w:cs="Times New Roman"/>
          <w:sz w:val="20"/>
          <w:szCs w:val="20"/>
        </w:rPr>
        <w:t>.Н.Моисеева.</w:t>
      </w:r>
    </w:p>
    <w:p w:rsidR="004A609E" w:rsidRPr="00DA251F" w:rsidRDefault="004A609E" w:rsidP="00DA251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4A609E" w:rsidRPr="00DA251F" w:rsidRDefault="004A609E" w:rsidP="00DA251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4A609E" w:rsidRPr="00DA251F" w:rsidRDefault="004A609E" w:rsidP="00DA251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0204B9" w:rsidRPr="00DA251F" w:rsidRDefault="000204B9" w:rsidP="00DA251F">
      <w:pPr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sectPr w:rsidR="000204B9" w:rsidRPr="00DA251F" w:rsidSect="001C2B9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4B9"/>
    <w:rsid w:val="000204B9"/>
    <w:rsid w:val="00023B67"/>
    <w:rsid w:val="00104ED9"/>
    <w:rsid w:val="001C2B9E"/>
    <w:rsid w:val="002718F7"/>
    <w:rsid w:val="002B6027"/>
    <w:rsid w:val="004A609E"/>
    <w:rsid w:val="00534011"/>
    <w:rsid w:val="00560E5D"/>
    <w:rsid w:val="006634AB"/>
    <w:rsid w:val="00685CBD"/>
    <w:rsid w:val="00890E25"/>
    <w:rsid w:val="00BB179E"/>
    <w:rsid w:val="00C900CF"/>
    <w:rsid w:val="00CA6F67"/>
    <w:rsid w:val="00CF3068"/>
    <w:rsid w:val="00DA251F"/>
    <w:rsid w:val="00E676D8"/>
    <w:rsid w:val="00E86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0204B9"/>
  </w:style>
  <w:style w:type="character" w:styleId="a3">
    <w:name w:val="Hyperlink"/>
    <w:basedOn w:val="a0"/>
    <w:uiPriority w:val="99"/>
    <w:semiHidden/>
    <w:unhideWhenUsed/>
    <w:rsid w:val="000204B9"/>
    <w:rPr>
      <w:color w:val="0000FF"/>
      <w:u w:val="single"/>
    </w:rPr>
  </w:style>
  <w:style w:type="paragraph" w:styleId="a4">
    <w:name w:val="Normal (Web)"/>
    <w:basedOn w:val="a"/>
    <w:unhideWhenUsed/>
    <w:rsid w:val="00020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6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609E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rsid w:val="00104E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104ED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DA251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A251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4D0F1-A40D-4D20-9E6F-F39DADC66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2017-04-20T05:02:00Z</cp:lastPrinted>
  <dcterms:created xsi:type="dcterms:W3CDTF">2017-04-19T12:28:00Z</dcterms:created>
  <dcterms:modified xsi:type="dcterms:W3CDTF">2017-04-20T05:11:00Z</dcterms:modified>
</cp:coreProperties>
</file>